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DD7289">
        <w:rPr>
          <w:rStyle w:val="Siln"/>
          <w:rFonts w:ascii="Verdana" w:hAnsi="Verdana"/>
          <w:color w:val="943634" w:themeColor="accent2" w:themeShade="BF"/>
          <w:sz w:val="28"/>
          <w:szCs w:val="28"/>
        </w:rPr>
        <w:t>8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301142">
        <w:rPr>
          <w:rStyle w:val="Siln"/>
          <w:rFonts w:ascii="Verdana" w:hAnsi="Verdana"/>
          <w:color w:val="943634" w:themeColor="accent2" w:themeShade="BF"/>
          <w:sz w:val="28"/>
          <w:szCs w:val="28"/>
        </w:rPr>
        <w:t>7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DD7289">
        <w:rPr>
          <w:rFonts w:ascii="Verdana" w:hAnsi="Verdana"/>
          <w:b/>
          <w:szCs w:val="24"/>
        </w:rPr>
        <w:t>2</w:t>
      </w:r>
      <w:r w:rsidR="006D1BAA">
        <w:rPr>
          <w:rFonts w:ascii="Verdana" w:hAnsi="Verdana"/>
          <w:b/>
          <w:szCs w:val="24"/>
        </w:rPr>
        <w:t>9</w:t>
      </w:r>
      <w:r w:rsidR="00E15697">
        <w:rPr>
          <w:rFonts w:ascii="Verdana" w:hAnsi="Verdana"/>
          <w:b/>
          <w:szCs w:val="24"/>
        </w:rPr>
        <w:t xml:space="preserve">. </w:t>
      </w:r>
      <w:r w:rsidR="006D1BAA">
        <w:rPr>
          <w:rFonts w:ascii="Verdana" w:hAnsi="Verdana"/>
          <w:b/>
          <w:szCs w:val="24"/>
        </w:rPr>
        <w:t>1</w:t>
      </w:r>
      <w:r w:rsidR="00DD7289">
        <w:rPr>
          <w:rFonts w:ascii="Verdana" w:hAnsi="Verdana"/>
          <w:b/>
          <w:szCs w:val="24"/>
        </w:rPr>
        <w:t>1</w:t>
      </w:r>
      <w:r w:rsidR="00E15697">
        <w:rPr>
          <w:rFonts w:ascii="Verdana" w:hAnsi="Verdana"/>
          <w:b/>
          <w:szCs w:val="24"/>
        </w:rPr>
        <w:t>. 201</w:t>
      </w:r>
      <w:r w:rsidR="00301142">
        <w:rPr>
          <w:rFonts w:ascii="Verdana" w:hAnsi="Verdana"/>
          <w:b/>
          <w:szCs w:val="24"/>
        </w:rPr>
        <w:t>7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4F6582" w:rsidRDefault="006C5A7B" w:rsidP="00A67F0B">
      <w:p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4F6582">
        <w:rPr>
          <w:rFonts w:ascii="Verdana" w:hAnsi="Verdana"/>
          <w:b/>
          <w:sz w:val="22"/>
          <w:szCs w:val="22"/>
        </w:rPr>
        <w:tab/>
      </w:r>
      <w:proofErr w:type="spellStart"/>
      <w:r w:rsidR="0033249C" w:rsidRPr="00883DD7">
        <w:rPr>
          <w:rFonts w:ascii="Verdana" w:hAnsi="Verdana"/>
          <w:sz w:val="20"/>
        </w:rPr>
        <w:t>Ing.Dvořák</w:t>
      </w:r>
      <w:proofErr w:type="spellEnd"/>
      <w:r w:rsidR="0033249C" w:rsidRPr="00883DD7">
        <w:rPr>
          <w:rFonts w:ascii="Verdana" w:hAnsi="Verdana"/>
          <w:sz w:val="20"/>
        </w:rPr>
        <w:t xml:space="preserve"> Jan</w:t>
      </w:r>
      <w:r w:rsidR="0033249C">
        <w:rPr>
          <w:rFonts w:ascii="Verdana" w:hAnsi="Verdana"/>
          <w:sz w:val="20"/>
        </w:rPr>
        <w:t>,</w:t>
      </w:r>
      <w:r w:rsidR="0070396D">
        <w:rPr>
          <w:rFonts w:ascii="Verdana" w:hAnsi="Verdana"/>
          <w:sz w:val="20"/>
        </w:rPr>
        <w:t xml:space="preserve"> Horák Pavel,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Maxa</w:t>
      </w:r>
      <w:r w:rsidR="00301142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Miroslav</w:t>
      </w:r>
      <w:r w:rsidR="00301142">
        <w:rPr>
          <w:rFonts w:ascii="Verdana" w:hAnsi="Verdana"/>
          <w:sz w:val="20"/>
        </w:rPr>
        <w:t>,</w:t>
      </w:r>
      <w:r w:rsidR="00C916C8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Průcha David,</w:t>
      </w:r>
      <w:r w:rsidR="004F6582"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ab/>
      </w:r>
      <w:r w:rsidR="0070396D">
        <w:rPr>
          <w:rFonts w:ascii="Verdana" w:hAnsi="Verdana"/>
          <w:sz w:val="20"/>
        </w:rPr>
        <w:tab/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70396D">
        <w:rPr>
          <w:rFonts w:ascii="Verdana" w:hAnsi="Verdana"/>
          <w:sz w:val="20"/>
        </w:rPr>
        <w:t xml:space="preserve"> Jaroslava,</w:t>
      </w:r>
    </w:p>
    <w:p w:rsidR="00563E1A" w:rsidRDefault="00563E1A" w:rsidP="00A67F0B">
      <w:pPr>
        <w:jc w:val="both"/>
        <w:rPr>
          <w:rFonts w:ascii="Verdana" w:hAnsi="Verdana"/>
          <w:sz w:val="20"/>
        </w:rPr>
      </w:pPr>
    </w:p>
    <w:p w:rsidR="00710CF6" w:rsidRDefault="004F6582" w:rsidP="00710CF6">
      <w:pPr>
        <w:jc w:val="both"/>
        <w:rPr>
          <w:rFonts w:ascii="Verdana" w:hAnsi="Verdana"/>
          <w:sz w:val="20"/>
        </w:rPr>
      </w:pPr>
      <w:r w:rsidRPr="004F6582">
        <w:rPr>
          <w:rFonts w:ascii="Verdana" w:hAnsi="Verdana"/>
          <w:b/>
          <w:sz w:val="22"/>
          <w:szCs w:val="22"/>
        </w:rPr>
        <w:t>Omluveni:</w:t>
      </w:r>
      <w:r w:rsidRPr="004F658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Horák Michal,</w:t>
      </w:r>
      <w:r w:rsidR="00710CF6" w:rsidRPr="00710CF6">
        <w:rPr>
          <w:rFonts w:ascii="Verdana" w:hAnsi="Verdana"/>
          <w:sz w:val="20"/>
        </w:rPr>
        <w:t xml:space="preserve"> </w:t>
      </w:r>
    </w:p>
    <w:p w:rsidR="00301142" w:rsidRPr="004F6582" w:rsidRDefault="00301142" w:rsidP="00A67F0B">
      <w:pPr>
        <w:jc w:val="both"/>
        <w:rPr>
          <w:rFonts w:ascii="Verdana" w:hAnsi="Verdana"/>
          <w:b/>
          <w:sz w:val="22"/>
          <w:szCs w:val="22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70396D" w:rsidRDefault="0097779E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</w:t>
      </w:r>
      <w:r w:rsidR="00DD7289">
        <w:rPr>
          <w:rFonts w:ascii="Verdana" w:hAnsi="Verdana"/>
          <w:sz w:val="20"/>
        </w:rPr>
        <w:t>žádosti MŠ Zlukov o finanční podporu</w:t>
      </w:r>
    </w:p>
    <w:p w:rsidR="0097779E" w:rsidRDefault="0097779E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</w:t>
      </w:r>
      <w:r w:rsidR="00DD7289">
        <w:rPr>
          <w:rFonts w:ascii="Verdana" w:hAnsi="Verdana"/>
          <w:sz w:val="20"/>
        </w:rPr>
        <w:t>dalšího postupu ohledně</w:t>
      </w:r>
      <w:r>
        <w:rPr>
          <w:rFonts w:ascii="Verdana" w:hAnsi="Verdana"/>
          <w:sz w:val="20"/>
        </w:rPr>
        <w:t xml:space="preserve"> odkoup</w:t>
      </w:r>
      <w:r w:rsidR="00DD7289">
        <w:rPr>
          <w:rFonts w:ascii="Verdana" w:hAnsi="Verdana"/>
          <w:sz w:val="20"/>
        </w:rPr>
        <w:t>ení</w:t>
      </w:r>
      <w:r>
        <w:rPr>
          <w:rFonts w:ascii="Verdana" w:hAnsi="Verdana"/>
          <w:sz w:val="20"/>
        </w:rPr>
        <w:t xml:space="preserve"> pozemk</w:t>
      </w:r>
      <w:r w:rsidR="00DD7289">
        <w:rPr>
          <w:rFonts w:ascii="Verdana" w:hAnsi="Verdana"/>
          <w:sz w:val="20"/>
        </w:rPr>
        <w:t>u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>. 2924/10 v </w:t>
      </w:r>
      <w:proofErr w:type="spellStart"/>
      <w:r>
        <w:rPr>
          <w:rFonts w:ascii="Verdana" w:hAnsi="Verdana"/>
          <w:sz w:val="20"/>
        </w:rPr>
        <w:t>k.ú</w:t>
      </w:r>
      <w:proofErr w:type="spellEnd"/>
      <w:r>
        <w:rPr>
          <w:rFonts w:ascii="Verdana" w:hAnsi="Verdana"/>
          <w:sz w:val="20"/>
        </w:rPr>
        <w:t>. Žíšov u Veselí nad Lužnicí</w:t>
      </w:r>
    </w:p>
    <w:p w:rsidR="0097779E" w:rsidRDefault="00DD7289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výše odměn zastupitelů s platností od 1.1.2018</w:t>
      </w:r>
    </w:p>
    <w:p w:rsidR="006D1BAA" w:rsidRPr="006D1BAA" w:rsidRDefault="006D1BAA" w:rsidP="006D1BAA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6D1BAA">
        <w:rPr>
          <w:rFonts w:ascii="Verdana" w:hAnsi="Verdana"/>
          <w:sz w:val="20"/>
        </w:rPr>
        <w:t xml:space="preserve">Projednání </w:t>
      </w:r>
      <w:r w:rsidR="00DD7289">
        <w:rPr>
          <w:rFonts w:ascii="Verdana" w:hAnsi="Verdana"/>
          <w:sz w:val="20"/>
        </w:rPr>
        <w:t>výše ceny vodného pro rok 2018</w:t>
      </w:r>
    </w:p>
    <w:p w:rsidR="006D1BAA" w:rsidRDefault="00DD7289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žádosti o podporu akce ČČK – rozsvícení vánočního stromu ve Veselí nad Lužnicí</w:t>
      </w:r>
    </w:p>
    <w:p w:rsidR="00DD7289" w:rsidRPr="0070396D" w:rsidRDefault="00DD7289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střednědobého rozpočtového výhledu obce pro období </w:t>
      </w:r>
      <w:proofErr w:type="gramStart"/>
      <w:r>
        <w:rPr>
          <w:rFonts w:ascii="Verdana" w:hAnsi="Verdana"/>
          <w:sz w:val="20"/>
        </w:rPr>
        <w:t>2019 - 2020</w:t>
      </w:r>
      <w:proofErr w:type="gramEnd"/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09600D" w:rsidRDefault="00005A23" w:rsidP="00120C4D">
      <w:pPr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</w:t>
      </w:r>
      <w:proofErr w:type="gramEnd"/>
      <w:r w:rsidR="00A907F2" w:rsidRPr="00A907F2">
        <w:rPr>
          <w:rFonts w:ascii="Verdana" w:hAnsi="Verdana"/>
          <w:sz w:val="20"/>
        </w:rPr>
        <w:t xml:space="preserve">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 xml:space="preserve">Jaroslava </w:t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  <w:r w:rsidR="00574B5C"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FA2C03" w:rsidRDefault="00FA2C03" w:rsidP="00120C4D">
      <w:pPr>
        <w:jc w:val="both"/>
        <w:rPr>
          <w:rFonts w:ascii="Verdana" w:hAnsi="Verdana"/>
          <w:sz w:val="20"/>
        </w:rPr>
      </w:pPr>
    </w:p>
    <w:p w:rsidR="00FA2C03" w:rsidRDefault="00FA2C03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4535DA">
        <w:rPr>
          <w:rFonts w:ascii="Verdana" w:hAnsi="Verdana"/>
          <w:b/>
          <w:sz w:val="20"/>
        </w:rPr>
        <w:t>77</w:t>
      </w:r>
      <w:r w:rsidR="00E15697">
        <w:rPr>
          <w:rFonts w:ascii="Verdana" w:hAnsi="Verdana"/>
          <w:b/>
          <w:sz w:val="20"/>
        </w:rPr>
        <w:t>/201</w:t>
      </w:r>
      <w:r w:rsidR="00301142">
        <w:rPr>
          <w:rFonts w:ascii="Verdana" w:hAnsi="Verdana"/>
          <w:b/>
          <w:sz w:val="20"/>
        </w:rPr>
        <w:t>7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1B2099">
        <w:rPr>
          <w:rFonts w:ascii="Verdana" w:hAnsi="Verdana"/>
          <w:sz w:val="20"/>
        </w:rPr>
        <w:t> 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4535DA">
        <w:rPr>
          <w:rFonts w:ascii="Verdana" w:hAnsi="Verdana"/>
          <w:sz w:val="20"/>
        </w:rPr>
        <w:t>8</w:t>
      </w:r>
      <w:r w:rsidR="00E15697">
        <w:rPr>
          <w:rFonts w:ascii="Verdana" w:hAnsi="Verdana"/>
          <w:sz w:val="20"/>
        </w:rPr>
        <w:t>/201</w:t>
      </w:r>
      <w:r w:rsidR="00671747">
        <w:rPr>
          <w:rFonts w:ascii="Verdana" w:hAnsi="Verdana"/>
          <w:sz w:val="20"/>
        </w:rPr>
        <w:t>7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( </w:t>
      </w:r>
      <w:r w:rsidR="0070396D">
        <w:rPr>
          <w:rFonts w:ascii="Verdana" w:hAnsi="Verdana"/>
          <w:b/>
          <w:sz w:val="20"/>
        </w:rPr>
        <w:t>6</w:t>
      </w:r>
      <w:proofErr w:type="gramEnd"/>
      <w:r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pro</w:t>
      </w:r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FA2C03" w:rsidRDefault="00FA2C03" w:rsidP="00120C4D">
      <w:pPr>
        <w:jc w:val="both"/>
        <w:rPr>
          <w:rFonts w:ascii="Verdana" w:hAnsi="Verdana"/>
          <w:b/>
          <w:sz w:val="20"/>
        </w:rPr>
      </w:pPr>
    </w:p>
    <w:p w:rsidR="00FA2C03" w:rsidRDefault="00FA2C03" w:rsidP="00120C4D">
      <w:pPr>
        <w:jc w:val="both"/>
        <w:rPr>
          <w:rFonts w:ascii="Verdana" w:hAnsi="Verdana"/>
          <w:b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sz w:val="20"/>
        </w:rPr>
      </w:pPr>
    </w:p>
    <w:p w:rsidR="0033249C" w:rsidRDefault="0048020F" w:rsidP="0033249C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C63A28" w:rsidRPr="00C63A28" w:rsidRDefault="00A95BD6" w:rsidP="00CE08B5">
      <w:pPr>
        <w:pStyle w:val="Bezmezer"/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 w:rsidR="00CE08B5">
        <w:rPr>
          <w:rFonts w:ascii="Verdana" w:hAnsi="Verdana"/>
          <w:sz w:val="20"/>
        </w:rPr>
        <w:t xml:space="preserve"> </w:t>
      </w:r>
      <w:r w:rsidR="0099300B">
        <w:rPr>
          <w:rFonts w:ascii="Verdana" w:hAnsi="Verdana"/>
          <w:sz w:val="20"/>
        </w:rPr>
        <w:t>projednalo žádost MŠ Zlukov o finanční příspěvek na pořízení didaktických pomůcek pro třídu „Žabiček“. Do této školky chodí (a chodily i v minulosti) i děti ze Žíšova.</w:t>
      </w:r>
      <w:r w:rsidR="005D3AAF">
        <w:rPr>
          <w:rFonts w:ascii="Verdana" w:hAnsi="Verdana"/>
          <w:sz w:val="20"/>
        </w:rPr>
        <w:t xml:space="preserve"> V roce 2016 obec rovněž přispěla částkou 3.000,-Kč </w:t>
      </w:r>
    </w:p>
    <w:p w:rsidR="00C63A28" w:rsidRDefault="00C63A28" w:rsidP="00C63A28">
      <w:pPr>
        <w:spacing w:after="120"/>
        <w:jc w:val="both"/>
        <w:rPr>
          <w:rFonts w:ascii="Verdana" w:hAnsi="Verdana"/>
          <w:sz w:val="20"/>
        </w:rPr>
      </w:pPr>
    </w:p>
    <w:p w:rsidR="005D3AAF" w:rsidRPr="00BC0A93" w:rsidRDefault="005D3AAF" w:rsidP="005D3AA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78/2017</w:t>
      </w:r>
    </w:p>
    <w:p w:rsidR="005D3AAF" w:rsidRDefault="005D3AAF" w:rsidP="005D3AAF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schvaluje finanční dar pro Mateřskou školu U Rybníčka Zlukov, Zlukov 66, 391 81, ve výši 3.000,-Kč</w:t>
      </w:r>
    </w:p>
    <w:p w:rsidR="005D3AAF" w:rsidRDefault="005D3AAF" w:rsidP="005D3AAF">
      <w:pPr>
        <w:jc w:val="both"/>
        <w:rPr>
          <w:rFonts w:ascii="Verdana" w:hAnsi="Verdana"/>
          <w:color w:val="000000" w:themeColor="text1"/>
          <w:sz w:val="20"/>
        </w:rPr>
      </w:pPr>
    </w:p>
    <w:p w:rsidR="005D3AAF" w:rsidRPr="0065074C" w:rsidRDefault="005D3AAF" w:rsidP="005D3AA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(6 pro – 0 proti – 0 </w:t>
      </w:r>
      <w:proofErr w:type="gramStart"/>
      <w:r>
        <w:rPr>
          <w:rFonts w:ascii="Verdana" w:hAnsi="Verdana"/>
          <w:b/>
          <w:sz w:val="20"/>
        </w:rPr>
        <w:t>zdržel )</w:t>
      </w:r>
      <w:proofErr w:type="gramEnd"/>
    </w:p>
    <w:p w:rsidR="00FA2C03" w:rsidRDefault="00FA2C03" w:rsidP="00C63A28">
      <w:pPr>
        <w:spacing w:after="120"/>
        <w:jc w:val="both"/>
        <w:rPr>
          <w:rFonts w:ascii="Verdana" w:hAnsi="Verdana"/>
          <w:sz w:val="20"/>
        </w:rPr>
      </w:pPr>
    </w:p>
    <w:p w:rsidR="003C4FF2" w:rsidRDefault="003C4FF2" w:rsidP="003C4F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3</w:t>
      </w:r>
      <w:r w:rsidRPr="00EC32AF">
        <w:rPr>
          <w:rFonts w:ascii="Verdana" w:hAnsi="Verdana"/>
          <w:b/>
          <w:sz w:val="20"/>
        </w:rPr>
        <w:t>)</w:t>
      </w:r>
    </w:p>
    <w:p w:rsidR="00CF5836" w:rsidRPr="003C4FF2" w:rsidRDefault="003C4FF2" w:rsidP="005D3AAF">
      <w:pPr>
        <w:pStyle w:val="Bezmezer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</w:t>
      </w:r>
      <w:r w:rsidR="005D3AAF">
        <w:rPr>
          <w:rFonts w:ascii="Verdana" w:hAnsi="Verdana"/>
          <w:sz w:val="20"/>
        </w:rPr>
        <w:t>další postup při koupi</w:t>
      </w:r>
      <w:r>
        <w:rPr>
          <w:rFonts w:ascii="Verdana" w:hAnsi="Verdana"/>
          <w:sz w:val="20"/>
        </w:rPr>
        <w:t xml:space="preserve"> pozemk</w:t>
      </w:r>
      <w:r w:rsidR="005D3AAF">
        <w:rPr>
          <w:rFonts w:ascii="Verdana" w:hAnsi="Verdana"/>
          <w:sz w:val="20"/>
        </w:rPr>
        <w:t>u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>. 2924/10</w:t>
      </w:r>
      <w:r w:rsidR="003E1BCF">
        <w:rPr>
          <w:rFonts w:ascii="Verdana" w:hAnsi="Verdana"/>
          <w:sz w:val="20"/>
        </w:rPr>
        <w:t>, orná půda o rozloze 140 m</w:t>
      </w:r>
      <w:r w:rsidR="003E1BCF">
        <w:rPr>
          <w:rFonts w:ascii="Verdana" w:hAnsi="Verdana"/>
          <w:sz w:val="20"/>
          <w:vertAlign w:val="superscript"/>
        </w:rPr>
        <w:t>2</w:t>
      </w:r>
      <w:r w:rsidR="003E1BCF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v </w:t>
      </w:r>
      <w:proofErr w:type="spellStart"/>
      <w:r>
        <w:rPr>
          <w:rFonts w:ascii="Verdana" w:hAnsi="Verdana"/>
          <w:sz w:val="20"/>
        </w:rPr>
        <w:t>k.ú</w:t>
      </w:r>
      <w:proofErr w:type="spellEnd"/>
      <w:r>
        <w:rPr>
          <w:rFonts w:ascii="Verdana" w:hAnsi="Verdana"/>
          <w:sz w:val="20"/>
        </w:rPr>
        <w:t>. Žíšov u Veselí nad Lužnicí</w:t>
      </w:r>
      <w:r w:rsidR="005D3AAF">
        <w:rPr>
          <w:rFonts w:ascii="Verdana" w:hAnsi="Verdana"/>
          <w:sz w:val="20"/>
        </w:rPr>
        <w:t xml:space="preserve">. Jeden ze </w:t>
      </w:r>
      <w:r>
        <w:rPr>
          <w:rFonts w:ascii="Verdana" w:hAnsi="Verdana"/>
          <w:sz w:val="20"/>
        </w:rPr>
        <w:t>stávajících 6 majitelů</w:t>
      </w:r>
      <w:r w:rsidR="005D3AAF">
        <w:rPr>
          <w:rFonts w:ascii="Verdana" w:hAnsi="Verdana"/>
          <w:sz w:val="20"/>
        </w:rPr>
        <w:t xml:space="preserve"> – pan </w:t>
      </w:r>
      <w:r w:rsidR="005D3AAF" w:rsidRPr="008965BC">
        <w:rPr>
          <w:rFonts w:ascii="Verdana" w:hAnsi="Verdana"/>
          <w:sz w:val="20"/>
          <w:highlight w:val="black"/>
        </w:rPr>
        <w:t>Josef Sedlák</w:t>
      </w:r>
      <w:r w:rsidR="00670794">
        <w:rPr>
          <w:rFonts w:ascii="Verdana" w:hAnsi="Verdana"/>
          <w:sz w:val="20"/>
        </w:rPr>
        <w:t xml:space="preserve"> (vlastník podílu </w:t>
      </w:r>
      <w:r w:rsidR="00670794" w:rsidRPr="00E93CC4">
        <w:rPr>
          <w:rFonts w:ascii="Verdana" w:hAnsi="Verdana"/>
          <w:sz w:val="20"/>
          <w:highlight w:val="black"/>
        </w:rPr>
        <w:t>1/9</w:t>
      </w:r>
      <w:r w:rsidR="00670794">
        <w:rPr>
          <w:rFonts w:ascii="Verdana" w:hAnsi="Verdana"/>
          <w:sz w:val="20"/>
        </w:rPr>
        <w:t xml:space="preserve"> pozemku)</w:t>
      </w:r>
      <w:r w:rsidR="005D3AAF">
        <w:rPr>
          <w:rFonts w:ascii="Verdana" w:hAnsi="Verdana"/>
          <w:sz w:val="20"/>
        </w:rPr>
        <w:t xml:space="preserve"> má na majetek uvalenou exekuci a nemůže tedy s majetkem nakládat do vypořádání pohledávek</w:t>
      </w:r>
      <w:r>
        <w:rPr>
          <w:rFonts w:ascii="Verdana" w:hAnsi="Verdana"/>
          <w:sz w:val="20"/>
        </w:rPr>
        <w:t>.</w:t>
      </w:r>
      <w:r w:rsidR="005D3AAF">
        <w:rPr>
          <w:rFonts w:ascii="Verdana" w:hAnsi="Verdana"/>
          <w:sz w:val="20"/>
        </w:rPr>
        <w:t xml:space="preserve"> V případě, že nedojde k vypořádání pohledávek, bude </w:t>
      </w:r>
      <w:r w:rsidR="005D3AAF">
        <w:rPr>
          <w:rFonts w:ascii="Verdana" w:hAnsi="Verdana"/>
          <w:sz w:val="20"/>
        </w:rPr>
        <w:lastRenderedPageBreak/>
        <w:t xml:space="preserve">na majetek pana </w:t>
      </w:r>
      <w:r w:rsidR="005D3AAF" w:rsidRPr="008965BC">
        <w:rPr>
          <w:rFonts w:ascii="Verdana" w:hAnsi="Verdana"/>
          <w:sz w:val="20"/>
          <w:highlight w:val="black"/>
        </w:rPr>
        <w:t>Josefa Sedláka</w:t>
      </w:r>
      <w:r w:rsidR="005D3AAF">
        <w:rPr>
          <w:rFonts w:ascii="Verdana" w:hAnsi="Verdana"/>
          <w:sz w:val="20"/>
        </w:rPr>
        <w:t xml:space="preserve"> (začátkem roku 2018) vypsána dražba. Je možností požádat exekutora, který bude exekuční prodej zajišťovat o vyjmutí předmětného pozemku z hromadné dražby majetku – požádat, aby byl dražen samostatně. Pokud by s tímto exekutor souhlasil, pak by </w:t>
      </w:r>
      <w:r w:rsidR="00670794">
        <w:rPr>
          <w:rFonts w:ascii="Verdana" w:hAnsi="Verdana"/>
          <w:sz w:val="20"/>
        </w:rPr>
        <w:t xml:space="preserve">se mohla obec zúčastnit </w:t>
      </w:r>
      <w:r w:rsidR="005D3AAF">
        <w:rPr>
          <w:rFonts w:ascii="Verdana" w:hAnsi="Verdana"/>
          <w:sz w:val="20"/>
        </w:rPr>
        <w:t xml:space="preserve">dražby </w:t>
      </w:r>
      <w:r w:rsidR="00670794">
        <w:rPr>
          <w:rFonts w:ascii="Verdana" w:hAnsi="Verdana"/>
          <w:sz w:val="20"/>
        </w:rPr>
        <w:t xml:space="preserve">podílu 1/9 pozemku </w:t>
      </w:r>
      <w:proofErr w:type="spellStart"/>
      <w:r w:rsidR="00670794">
        <w:rPr>
          <w:rFonts w:ascii="Verdana" w:hAnsi="Verdana"/>
          <w:sz w:val="20"/>
        </w:rPr>
        <w:t>p.č</w:t>
      </w:r>
      <w:proofErr w:type="spellEnd"/>
      <w:r w:rsidR="00670794">
        <w:rPr>
          <w:rFonts w:ascii="Verdana" w:hAnsi="Verdana"/>
          <w:sz w:val="20"/>
        </w:rPr>
        <w:t>. 2924/10</w:t>
      </w:r>
      <w:r w:rsidR="005D3AAF">
        <w:rPr>
          <w:rFonts w:ascii="Verdana" w:hAnsi="Verdana"/>
          <w:sz w:val="20"/>
        </w:rPr>
        <w:t>.</w:t>
      </w:r>
      <w:r w:rsidR="005D3AAF" w:rsidRPr="003C4FF2">
        <w:rPr>
          <w:rFonts w:ascii="Verdana" w:hAnsi="Verdana"/>
          <w:sz w:val="20"/>
        </w:rPr>
        <w:t xml:space="preserve"> </w:t>
      </w:r>
    </w:p>
    <w:p w:rsidR="008C3989" w:rsidRDefault="008C3989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C3989" w:rsidRPr="00BC0A93" w:rsidRDefault="008C3989" w:rsidP="00CE08B5">
      <w:pPr>
        <w:tabs>
          <w:tab w:val="center" w:pos="4536"/>
        </w:tabs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C4FF2">
        <w:rPr>
          <w:rFonts w:ascii="Verdana" w:hAnsi="Verdana"/>
          <w:b/>
          <w:color w:val="000000" w:themeColor="text1"/>
          <w:sz w:val="20"/>
        </w:rPr>
        <w:t>7</w:t>
      </w:r>
      <w:r w:rsidR="00670794">
        <w:rPr>
          <w:rFonts w:ascii="Verdana" w:hAnsi="Verdana"/>
          <w:b/>
          <w:color w:val="000000" w:themeColor="text1"/>
          <w:sz w:val="20"/>
        </w:rPr>
        <w:t>9</w:t>
      </w:r>
      <w:r>
        <w:rPr>
          <w:rFonts w:ascii="Verdana" w:hAnsi="Verdana"/>
          <w:b/>
          <w:color w:val="000000" w:themeColor="text1"/>
          <w:sz w:val="20"/>
        </w:rPr>
        <w:t>/2017</w:t>
      </w:r>
      <w:r w:rsidR="00CE08B5">
        <w:rPr>
          <w:rFonts w:ascii="Verdana" w:hAnsi="Verdana"/>
          <w:b/>
          <w:color w:val="000000" w:themeColor="text1"/>
          <w:sz w:val="20"/>
        </w:rPr>
        <w:tab/>
      </w:r>
    </w:p>
    <w:p w:rsidR="008C3989" w:rsidRDefault="008465A0" w:rsidP="008C3989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ZO </w:t>
      </w:r>
      <w:r w:rsidR="003E1BCF">
        <w:rPr>
          <w:rFonts w:ascii="Verdana" w:hAnsi="Verdana"/>
          <w:sz w:val="20"/>
        </w:rPr>
        <w:t xml:space="preserve">souhlasí </w:t>
      </w:r>
      <w:r w:rsidR="005D3AAF">
        <w:rPr>
          <w:rFonts w:ascii="Verdana" w:hAnsi="Verdana"/>
          <w:sz w:val="20"/>
        </w:rPr>
        <w:t>s navrženým postupem –</w:t>
      </w:r>
      <w:r w:rsidR="003E1BCF">
        <w:rPr>
          <w:rFonts w:ascii="Verdana" w:hAnsi="Verdana"/>
          <w:sz w:val="20"/>
        </w:rPr>
        <w:t xml:space="preserve"> </w:t>
      </w:r>
      <w:r w:rsidR="005D3AAF">
        <w:rPr>
          <w:rFonts w:ascii="Verdana" w:hAnsi="Verdana"/>
          <w:sz w:val="20"/>
        </w:rPr>
        <w:t xml:space="preserve">zaslat exekutorovi </w:t>
      </w:r>
      <w:r w:rsidR="00670794">
        <w:rPr>
          <w:rFonts w:ascii="Verdana" w:hAnsi="Verdana"/>
          <w:sz w:val="20"/>
        </w:rPr>
        <w:t xml:space="preserve">žádost u vyjmutí pozemku </w:t>
      </w:r>
      <w:proofErr w:type="spellStart"/>
      <w:r w:rsidR="003E1BCF">
        <w:rPr>
          <w:rFonts w:ascii="Verdana" w:hAnsi="Verdana"/>
          <w:sz w:val="20"/>
        </w:rPr>
        <w:t>p.č</w:t>
      </w:r>
      <w:proofErr w:type="spellEnd"/>
      <w:r w:rsidR="003E1BCF">
        <w:rPr>
          <w:rFonts w:ascii="Verdana" w:hAnsi="Verdana"/>
          <w:sz w:val="20"/>
        </w:rPr>
        <w:t xml:space="preserve">. 2924/10, </w:t>
      </w:r>
      <w:r w:rsidR="00670794">
        <w:rPr>
          <w:rFonts w:ascii="Verdana" w:hAnsi="Verdana"/>
          <w:sz w:val="20"/>
        </w:rPr>
        <w:t>z hromadné dražby majetku, aby se, v případě, že nedojde k vyrovnání pohledávek</w:t>
      </w:r>
      <w:r w:rsidR="004D4E46">
        <w:rPr>
          <w:rFonts w:ascii="Verdana" w:hAnsi="Verdana"/>
          <w:sz w:val="20"/>
        </w:rPr>
        <w:t xml:space="preserve"> a exekutorský úřad bude souhlasit,</w:t>
      </w:r>
      <w:r w:rsidR="00670794">
        <w:rPr>
          <w:rFonts w:ascii="Verdana" w:hAnsi="Verdana"/>
          <w:sz w:val="20"/>
        </w:rPr>
        <w:t xml:space="preserve"> mohla obec zúčastnit dražby podílu 1/9 předmětného pozemku.</w:t>
      </w:r>
    </w:p>
    <w:p w:rsidR="008C3989" w:rsidRPr="000E5C52" w:rsidRDefault="008C3989" w:rsidP="008C3989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2E4088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proti– 0 zdržel)</w:t>
      </w: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3E1BCF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4</w:t>
      </w:r>
      <w:r w:rsidRPr="00EC32AF">
        <w:rPr>
          <w:rFonts w:ascii="Verdana" w:hAnsi="Verdana"/>
          <w:b/>
          <w:sz w:val="20"/>
        </w:rPr>
        <w:t>)</w:t>
      </w:r>
    </w:p>
    <w:p w:rsidR="0061674E" w:rsidRDefault="003E1BCF" w:rsidP="004205B1">
      <w:pPr>
        <w:jc w:val="both"/>
        <w:rPr>
          <w:rFonts w:ascii="Verdana" w:hAnsi="Verdana"/>
          <w:color w:val="000000" w:themeColor="text1"/>
          <w:sz w:val="20"/>
        </w:rPr>
      </w:pPr>
      <w:r w:rsidRPr="003E1BCF">
        <w:rPr>
          <w:rFonts w:ascii="Verdana" w:hAnsi="Verdana"/>
          <w:color w:val="000000" w:themeColor="text1"/>
          <w:sz w:val="20"/>
        </w:rPr>
        <w:t>ZO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670794">
        <w:rPr>
          <w:rFonts w:ascii="Verdana" w:hAnsi="Verdana"/>
          <w:color w:val="000000" w:themeColor="text1"/>
          <w:sz w:val="20"/>
        </w:rPr>
        <w:t xml:space="preserve">na základě novelizace Zákona č. 128/2000 Sb. o obcích (obecní zřízení) a na základě nařízení vlády č. 318/2017 Sb. o </w:t>
      </w:r>
      <w:r w:rsidR="00670794" w:rsidRPr="00670794">
        <w:rPr>
          <w:rFonts w:ascii="Verdana" w:hAnsi="Verdana"/>
          <w:color w:val="000000" w:themeColor="text1"/>
          <w:sz w:val="20"/>
        </w:rPr>
        <w:t>výši odměn členů zastupitelstev územních samosprávných celků</w:t>
      </w:r>
      <w:r w:rsidR="00670794">
        <w:rPr>
          <w:rFonts w:ascii="Verdana" w:hAnsi="Verdana"/>
          <w:color w:val="000000" w:themeColor="text1"/>
          <w:sz w:val="20"/>
        </w:rPr>
        <w:t xml:space="preserve"> Zastupitelstvo obce projednalo výši odměn zastupitelů s platností od 1.1.2018</w:t>
      </w:r>
      <w:r w:rsidR="0061674E">
        <w:rPr>
          <w:rFonts w:ascii="Verdana" w:hAnsi="Verdana"/>
          <w:color w:val="000000" w:themeColor="text1"/>
          <w:sz w:val="20"/>
        </w:rPr>
        <w:t>. Starosta obce navrhuje, na základě výše uvedených předpisů, aby odměny členů ZO od 1.1.2018 byly v následující výši:</w:t>
      </w:r>
    </w:p>
    <w:p w:rsidR="0061674E" w:rsidRDefault="0061674E" w:rsidP="004205B1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</w:t>
      </w:r>
      <w:r>
        <w:rPr>
          <w:rFonts w:ascii="Verdana" w:hAnsi="Verdana"/>
          <w:color w:val="000000" w:themeColor="text1"/>
          <w:sz w:val="20"/>
        </w:rPr>
        <w:tab/>
      </w:r>
      <w:r>
        <w:rPr>
          <w:rFonts w:ascii="Verdana" w:hAnsi="Verdana"/>
          <w:color w:val="000000" w:themeColor="text1"/>
          <w:sz w:val="20"/>
        </w:rPr>
        <w:tab/>
        <w:t>10.9</w:t>
      </w:r>
      <w:r w:rsidR="00023960">
        <w:rPr>
          <w:rFonts w:ascii="Verdana" w:hAnsi="Verdana"/>
          <w:color w:val="000000" w:themeColor="text1"/>
          <w:sz w:val="20"/>
        </w:rPr>
        <w:t>50</w:t>
      </w:r>
      <w:r>
        <w:rPr>
          <w:rFonts w:ascii="Verdana" w:hAnsi="Verdana"/>
          <w:color w:val="000000" w:themeColor="text1"/>
          <w:sz w:val="20"/>
        </w:rPr>
        <w:t>,-Kč</w:t>
      </w:r>
    </w:p>
    <w:p w:rsidR="0061674E" w:rsidRDefault="0061674E" w:rsidP="004205B1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místostarosta</w:t>
      </w:r>
      <w:proofErr w:type="gramStart"/>
      <w:r>
        <w:rPr>
          <w:rFonts w:ascii="Verdana" w:hAnsi="Verdana"/>
          <w:color w:val="000000" w:themeColor="text1"/>
          <w:sz w:val="20"/>
        </w:rPr>
        <w:tab/>
        <w:t xml:space="preserve">  </w:t>
      </w:r>
      <w:r>
        <w:rPr>
          <w:rFonts w:ascii="Verdana" w:hAnsi="Verdana"/>
          <w:color w:val="000000" w:themeColor="text1"/>
          <w:sz w:val="20"/>
        </w:rPr>
        <w:tab/>
      </w:r>
      <w:proofErr w:type="gramEnd"/>
      <w:r>
        <w:rPr>
          <w:rFonts w:ascii="Verdana" w:hAnsi="Verdana"/>
          <w:color w:val="000000" w:themeColor="text1"/>
          <w:sz w:val="20"/>
        </w:rPr>
        <w:t xml:space="preserve">  9.6</w:t>
      </w:r>
      <w:r w:rsidR="00023960">
        <w:rPr>
          <w:rFonts w:ascii="Verdana" w:hAnsi="Verdana"/>
          <w:color w:val="000000" w:themeColor="text1"/>
          <w:sz w:val="20"/>
        </w:rPr>
        <w:t>00</w:t>
      </w:r>
      <w:r>
        <w:rPr>
          <w:rFonts w:ascii="Verdana" w:hAnsi="Verdana"/>
          <w:color w:val="000000" w:themeColor="text1"/>
          <w:sz w:val="20"/>
        </w:rPr>
        <w:t>,-Kč</w:t>
      </w:r>
    </w:p>
    <w:p w:rsidR="003E1BCF" w:rsidRPr="003E1BCF" w:rsidRDefault="0061674E" w:rsidP="004205B1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předseda výboru </w:t>
      </w:r>
      <w:proofErr w:type="gramStart"/>
      <w:r>
        <w:rPr>
          <w:rFonts w:ascii="Verdana" w:hAnsi="Verdana"/>
          <w:color w:val="000000" w:themeColor="text1"/>
          <w:sz w:val="20"/>
        </w:rPr>
        <w:tab/>
        <w:t xml:space="preserve">  1.</w:t>
      </w:r>
      <w:proofErr w:type="gramEnd"/>
      <w:r>
        <w:rPr>
          <w:rFonts w:ascii="Verdana" w:hAnsi="Verdana"/>
          <w:color w:val="000000" w:themeColor="text1"/>
          <w:sz w:val="20"/>
        </w:rPr>
        <w:t>100,-Kč</w:t>
      </w:r>
    </w:p>
    <w:p w:rsidR="00023960" w:rsidRPr="00670794" w:rsidRDefault="0061674E" w:rsidP="004205B1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člen zastupitelstva</w:t>
      </w:r>
      <w:r>
        <w:rPr>
          <w:rFonts w:ascii="Verdana" w:hAnsi="Verdana"/>
          <w:color w:val="000000" w:themeColor="text1"/>
          <w:sz w:val="20"/>
        </w:rPr>
        <w:tab/>
        <w:t xml:space="preserve">    320,-Kč</w:t>
      </w: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023960" w:rsidRDefault="00023960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BC0A93" w:rsidRDefault="006F42F2" w:rsidP="006F42F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03056">
        <w:rPr>
          <w:rFonts w:ascii="Verdana" w:hAnsi="Verdana"/>
          <w:b/>
          <w:color w:val="000000" w:themeColor="text1"/>
          <w:sz w:val="20"/>
        </w:rPr>
        <w:t>80</w:t>
      </w:r>
      <w:r w:rsidR="00CC2ACB">
        <w:rPr>
          <w:rFonts w:ascii="Verdana" w:hAnsi="Verdana"/>
          <w:b/>
          <w:color w:val="000000" w:themeColor="text1"/>
          <w:sz w:val="20"/>
        </w:rPr>
        <w:t>/2017</w:t>
      </w:r>
    </w:p>
    <w:p w:rsidR="004D4E46" w:rsidRPr="004D4E46" w:rsidRDefault="004D4E46" w:rsidP="00303056">
      <w:pPr>
        <w:jc w:val="both"/>
        <w:rPr>
          <w:rFonts w:ascii="Verdana" w:hAnsi="Verdana"/>
          <w:color w:val="000000" w:themeColor="text1"/>
          <w:sz w:val="20"/>
        </w:rPr>
      </w:pPr>
      <w:r w:rsidRPr="004D4E46">
        <w:rPr>
          <w:rFonts w:ascii="Verdana" w:hAnsi="Verdana"/>
          <w:color w:val="000000" w:themeColor="text1"/>
          <w:sz w:val="20"/>
        </w:rPr>
        <w:t>Zastupitelstvo obce</w:t>
      </w:r>
      <w:r w:rsidRPr="00303056">
        <w:rPr>
          <w:rFonts w:ascii="Verdana" w:hAnsi="Verdana"/>
          <w:color w:val="000000" w:themeColor="text1"/>
          <w:sz w:val="20"/>
        </w:rPr>
        <w:t xml:space="preserve"> Žíšov </w:t>
      </w:r>
      <w:r w:rsidRPr="004D4E46">
        <w:rPr>
          <w:rFonts w:ascii="Verdana" w:hAnsi="Verdana"/>
          <w:color w:val="000000" w:themeColor="text1"/>
          <w:sz w:val="20"/>
        </w:rPr>
        <w:t>stanovuje</w:t>
      </w:r>
      <w:r w:rsidR="00303056">
        <w:rPr>
          <w:rFonts w:ascii="Verdana" w:hAnsi="Verdana"/>
          <w:color w:val="000000" w:themeColor="text1"/>
          <w:sz w:val="20"/>
        </w:rPr>
        <w:t>, s platností od 1.1.2018,</w:t>
      </w:r>
      <w:r w:rsidRPr="004D4E46">
        <w:rPr>
          <w:rFonts w:ascii="Verdana" w:hAnsi="Verdana"/>
          <w:color w:val="000000" w:themeColor="text1"/>
          <w:sz w:val="20"/>
        </w:rPr>
        <w:t xml:space="preserve"> svým neuvolněným členům za výkon funkce</w:t>
      </w:r>
      <w:r w:rsidRPr="00303056">
        <w:rPr>
          <w:rFonts w:ascii="Verdana" w:hAnsi="Verdana"/>
          <w:color w:val="000000" w:themeColor="text1"/>
          <w:sz w:val="20"/>
        </w:rPr>
        <w:t xml:space="preserve"> </w:t>
      </w:r>
      <w:r w:rsidRPr="004D4E46">
        <w:rPr>
          <w:rFonts w:ascii="Verdana" w:hAnsi="Verdana"/>
          <w:color w:val="000000" w:themeColor="text1"/>
          <w:sz w:val="20"/>
        </w:rPr>
        <w:t>odměny</w:t>
      </w:r>
      <w:r w:rsidRPr="00303056">
        <w:rPr>
          <w:rFonts w:ascii="Verdana" w:hAnsi="Verdana"/>
          <w:color w:val="000000" w:themeColor="text1"/>
          <w:sz w:val="20"/>
        </w:rPr>
        <w:t xml:space="preserve"> </w:t>
      </w:r>
      <w:r w:rsidRPr="004D4E46">
        <w:rPr>
          <w:rFonts w:ascii="Verdana" w:hAnsi="Verdana"/>
          <w:color w:val="000000" w:themeColor="text1"/>
          <w:sz w:val="20"/>
        </w:rPr>
        <w:t>za měsíc</w:t>
      </w:r>
      <w:r w:rsidRPr="00303056">
        <w:rPr>
          <w:rFonts w:ascii="Verdana" w:hAnsi="Verdana"/>
          <w:color w:val="000000" w:themeColor="text1"/>
          <w:sz w:val="20"/>
        </w:rPr>
        <w:t xml:space="preserve"> </w:t>
      </w:r>
      <w:r w:rsidRPr="004D4E46">
        <w:rPr>
          <w:rFonts w:ascii="Verdana" w:hAnsi="Verdana"/>
          <w:color w:val="000000" w:themeColor="text1"/>
          <w:sz w:val="20"/>
        </w:rPr>
        <w:t>v následujících částkách:</w:t>
      </w:r>
    </w:p>
    <w:p w:rsidR="004D4E46" w:rsidRPr="004D4E46" w:rsidRDefault="004D4E46" w:rsidP="00303056">
      <w:pPr>
        <w:jc w:val="both"/>
        <w:rPr>
          <w:rFonts w:ascii="Verdana" w:hAnsi="Verdana"/>
          <w:color w:val="000000" w:themeColor="text1"/>
          <w:sz w:val="20"/>
        </w:rPr>
      </w:pPr>
      <w:r w:rsidRPr="004D4E46">
        <w:rPr>
          <w:rFonts w:ascii="Verdana" w:hAnsi="Verdana"/>
          <w:color w:val="000000" w:themeColor="text1"/>
          <w:sz w:val="20"/>
        </w:rPr>
        <w:t xml:space="preserve">-starosta: </w:t>
      </w:r>
      <w:r w:rsidR="00303056" w:rsidRPr="00303056">
        <w:rPr>
          <w:rFonts w:ascii="Verdana" w:hAnsi="Verdana"/>
          <w:color w:val="000000" w:themeColor="text1"/>
          <w:sz w:val="20"/>
        </w:rPr>
        <w:tab/>
      </w:r>
      <w:r w:rsidR="00303056" w:rsidRPr="00303056">
        <w:rPr>
          <w:rFonts w:ascii="Verdana" w:hAnsi="Verdana"/>
          <w:color w:val="000000" w:themeColor="text1"/>
          <w:sz w:val="20"/>
        </w:rPr>
        <w:tab/>
      </w:r>
      <w:r w:rsidRPr="00303056">
        <w:rPr>
          <w:rFonts w:ascii="Verdana" w:hAnsi="Verdana"/>
          <w:color w:val="000000" w:themeColor="text1"/>
          <w:sz w:val="20"/>
        </w:rPr>
        <w:t>10.949,-</w:t>
      </w:r>
      <w:r w:rsidRPr="004D4E46">
        <w:rPr>
          <w:rFonts w:ascii="Verdana" w:hAnsi="Verdana"/>
          <w:color w:val="000000" w:themeColor="text1"/>
          <w:sz w:val="20"/>
        </w:rPr>
        <w:t xml:space="preserve"> Kč,</w:t>
      </w:r>
    </w:p>
    <w:p w:rsidR="004D4E46" w:rsidRPr="004D4E46" w:rsidRDefault="004D4E46" w:rsidP="00303056">
      <w:pPr>
        <w:jc w:val="both"/>
        <w:rPr>
          <w:rFonts w:ascii="Verdana" w:hAnsi="Verdana"/>
          <w:color w:val="000000" w:themeColor="text1"/>
          <w:sz w:val="20"/>
        </w:rPr>
      </w:pPr>
      <w:r w:rsidRPr="004D4E46">
        <w:rPr>
          <w:rFonts w:ascii="Verdana" w:hAnsi="Verdana"/>
          <w:color w:val="000000" w:themeColor="text1"/>
          <w:sz w:val="20"/>
        </w:rPr>
        <w:t>-</w:t>
      </w:r>
      <w:r w:rsidRPr="00303056">
        <w:rPr>
          <w:rFonts w:ascii="Verdana" w:hAnsi="Verdana"/>
          <w:color w:val="000000" w:themeColor="text1"/>
          <w:sz w:val="20"/>
        </w:rPr>
        <w:t xml:space="preserve">místostarosta: </w:t>
      </w:r>
      <w:r w:rsidR="00303056" w:rsidRPr="00303056">
        <w:rPr>
          <w:rFonts w:ascii="Verdana" w:hAnsi="Verdana"/>
          <w:color w:val="000000" w:themeColor="text1"/>
          <w:sz w:val="20"/>
        </w:rPr>
        <w:tab/>
      </w:r>
      <w:r w:rsidRPr="00303056">
        <w:rPr>
          <w:rFonts w:ascii="Verdana" w:hAnsi="Verdana"/>
          <w:color w:val="000000" w:themeColor="text1"/>
          <w:sz w:val="20"/>
        </w:rPr>
        <w:t>9.635,-</w:t>
      </w:r>
      <w:r w:rsidRPr="004D4E46">
        <w:rPr>
          <w:rFonts w:ascii="Verdana" w:hAnsi="Verdana"/>
          <w:color w:val="000000" w:themeColor="text1"/>
          <w:sz w:val="20"/>
        </w:rPr>
        <w:t xml:space="preserve"> Kč,</w:t>
      </w:r>
    </w:p>
    <w:p w:rsidR="004D4E46" w:rsidRPr="004D4E46" w:rsidRDefault="004D4E46" w:rsidP="00303056">
      <w:pPr>
        <w:jc w:val="both"/>
        <w:rPr>
          <w:rFonts w:ascii="Verdana" w:hAnsi="Verdana"/>
          <w:color w:val="000000" w:themeColor="text1"/>
          <w:sz w:val="20"/>
        </w:rPr>
      </w:pPr>
      <w:r w:rsidRPr="004D4E46">
        <w:rPr>
          <w:rFonts w:ascii="Verdana" w:hAnsi="Verdana"/>
          <w:color w:val="000000" w:themeColor="text1"/>
          <w:sz w:val="20"/>
        </w:rPr>
        <w:t xml:space="preserve">-předseda výboru: </w:t>
      </w:r>
      <w:r w:rsidR="00303056" w:rsidRPr="00303056">
        <w:rPr>
          <w:rFonts w:ascii="Verdana" w:hAnsi="Verdana"/>
          <w:color w:val="000000" w:themeColor="text1"/>
          <w:sz w:val="20"/>
        </w:rPr>
        <w:tab/>
      </w:r>
      <w:r w:rsidRPr="00303056">
        <w:rPr>
          <w:rFonts w:ascii="Verdana" w:hAnsi="Verdana"/>
          <w:color w:val="000000" w:themeColor="text1"/>
          <w:sz w:val="20"/>
        </w:rPr>
        <w:t>1.100,-Kč</w:t>
      </w:r>
      <w:r w:rsidRPr="004D4E46">
        <w:rPr>
          <w:rFonts w:ascii="Verdana" w:hAnsi="Verdana"/>
          <w:color w:val="000000" w:themeColor="text1"/>
          <w:sz w:val="20"/>
        </w:rPr>
        <w:t>,</w:t>
      </w:r>
    </w:p>
    <w:p w:rsidR="004D4E46" w:rsidRPr="004D4E46" w:rsidRDefault="004D4E46" w:rsidP="00303056">
      <w:pPr>
        <w:jc w:val="both"/>
        <w:rPr>
          <w:rFonts w:ascii="Verdana" w:hAnsi="Verdana"/>
          <w:color w:val="000000" w:themeColor="text1"/>
          <w:sz w:val="20"/>
        </w:rPr>
      </w:pPr>
      <w:r w:rsidRPr="004D4E46">
        <w:rPr>
          <w:rFonts w:ascii="Verdana" w:hAnsi="Verdana"/>
          <w:color w:val="000000" w:themeColor="text1"/>
          <w:sz w:val="20"/>
        </w:rPr>
        <w:t xml:space="preserve">-člen </w:t>
      </w:r>
      <w:proofErr w:type="gramStart"/>
      <w:r w:rsidRPr="004D4E46">
        <w:rPr>
          <w:rFonts w:ascii="Verdana" w:hAnsi="Verdana"/>
          <w:color w:val="000000" w:themeColor="text1"/>
          <w:sz w:val="20"/>
        </w:rPr>
        <w:t>výboru</w:t>
      </w:r>
      <w:r w:rsidR="00303056" w:rsidRPr="00303056">
        <w:rPr>
          <w:rFonts w:ascii="Verdana" w:hAnsi="Verdana"/>
          <w:color w:val="000000" w:themeColor="text1"/>
          <w:sz w:val="20"/>
        </w:rPr>
        <w:t xml:space="preserve">:   </w:t>
      </w:r>
      <w:proofErr w:type="gramEnd"/>
      <w:r w:rsidR="00303056" w:rsidRPr="00303056">
        <w:rPr>
          <w:rFonts w:ascii="Verdana" w:hAnsi="Verdana"/>
          <w:color w:val="000000" w:themeColor="text1"/>
          <w:sz w:val="20"/>
        </w:rPr>
        <w:t xml:space="preserve">  </w:t>
      </w:r>
      <w:r w:rsidR="00303056" w:rsidRPr="00303056">
        <w:rPr>
          <w:rFonts w:ascii="Verdana" w:hAnsi="Verdana"/>
          <w:color w:val="000000" w:themeColor="text1"/>
          <w:sz w:val="20"/>
        </w:rPr>
        <w:tab/>
        <w:t>500,-</w:t>
      </w:r>
      <w:r w:rsidRPr="004D4E46">
        <w:rPr>
          <w:rFonts w:ascii="Verdana" w:hAnsi="Verdana"/>
          <w:color w:val="000000" w:themeColor="text1"/>
          <w:sz w:val="20"/>
        </w:rPr>
        <w:t>Kč,</w:t>
      </w:r>
    </w:p>
    <w:p w:rsidR="004D4E46" w:rsidRPr="004D4E46" w:rsidRDefault="004D4E46" w:rsidP="00303056">
      <w:pPr>
        <w:jc w:val="both"/>
        <w:rPr>
          <w:rFonts w:ascii="Verdana" w:hAnsi="Verdana"/>
          <w:color w:val="000000" w:themeColor="text1"/>
          <w:sz w:val="20"/>
        </w:rPr>
      </w:pPr>
      <w:r w:rsidRPr="004D4E46">
        <w:rPr>
          <w:rFonts w:ascii="Verdana" w:hAnsi="Verdana"/>
          <w:color w:val="000000" w:themeColor="text1"/>
          <w:sz w:val="20"/>
        </w:rPr>
        <w:t xml:space="preserve">-člen zastupitelstva bez dalších funkcí </w:t>
      </w:r>
      <w:r w:rsidR="00303056" w:rsidRPr="00303056">
        <w:rPr>
          <w:rFonts w:ascii="Verdana" w:hAnsi="Verdana"/>
          <w:color w:val="000000" w:themeColor="text1"/>
          <w:sz w:val="20"/>
        </w:rPr>
        <w:t>320,-</w:t>
      </w:r>
      <w:r w:rsidRPr="004D4E46">
        <w:rPr>
          <w:rFonts w:ascii="Verdana" w:hAnsi="Verdana"/>
          <w:color w:val="000000" w:themeColor="text1"/>
          <w:sz w:val="20"/>
        </w:rPr>
        <w:t xml:space="preserve"> Kč.</w:t>
      </w:r>
    </w:p>
    <w:p w:rsidR="004D4E46" w:rsidRDefault="004D4E46" w:rsidP="00303056">
      <w:pPr>
        <w:jc w:val="both"/>
        <w:rPr>
          <w:rFonts w:ascii="Verdana" w:hAnsi="Verdana"/>
          <w:color w:val="000000" w:themeColor="text1"/>
          <w:sz w:val="20"/>
        </w:rPr>
      </w:pPr>
      <w:r w:rsidRPr="004D4E46">
        <w:rPr>
          <w:rFonts w:ascii="Verdana" w:hAnsi="Verdana"/>
          <w:color w:val="000000" w:themeColor="text1"/>
          <w:sz w:val="20"/>
        </w:rPr>
        <w:t>V</w:t>
      </w:r>
      <w:r w:rsidR="00303056">
        <w:rPr>
          <w:rFonts w:ascii="Verdana" w:hAnsi="Verdana"/>
          <w:color w:val="000000" w:themeColor="text1"/>
          <w:sz w:val="20"/>
        </w:rPr>
        <w:t xml:space="preserve"> </w:t>
      </w:r>
      <w:r w:rsidRPr="004D4E46">
        <w:rPr>
          <w:rFonts w:ascii="Verdana" w:hAnsi="Verdana"/>
          <w:color w:val="000000" w:themeColor="text1"/>
          <w:sz w:val="20"/>
        </w:rPr>
        <w:t>případě nástupu náhradníka na uprázdněný</w:t>
      </w:r>
      <w:r w:rsidR="00303056">
        <w:rPr>
          <w:rFonts w:ascii="Verdana" w:hAnsi="Verdana"/>
          <w:color w:val="000000" w:themeColor="text1"/>
          <w:sz w:val="20"/>
        </w:rPr>
        <w:t xml:space="preserve"> </w:t>
      </w:r>
      <w:r w:rsidRPr="004D4E46">
        <w:rPr>
          <w:rFonts w:ascii="Verdana" w:hAnsi="Verdana"/>
          <w:color w:val="000000" w:themeColor="text1"/>
          <w:sz w:val="20"/>
        </w:rPr>
        <w:t>mandát člena zastupitelstva obce</w:t>
      </w:r>
      <w:r w:rsidR="00303056">
        <w:rPr>
          <w:rFonts w:ascii="Verdana" w:hAnsi="Verdana"/>
          <w:color w:val="000000" w:themeColor="text1"/>
          <w:sz w:val="20"/>
        </w:rPr>
        <w:t xml:space="preserve"> </w:t>
      </w:r>
      <w:r w:rsidRPr="004D4E46">
        <w:rPr>
          <w:rFonts w:ascii="Verdana" w:hAnsi="Verdana"/>
          <w:color w:val="000000" w:themeColor="text1"/>
          <w:sz w:val="20"/>
        </w:rPr>
        <w:t>bude odměna poskytována ode dne složení slibu. V</w:t>
      </w:r>
      <w:r w:rsidR="00303056">
        <w:rPr>
          <w:rFonts w:ascii="Verdana" w:hAnsi="Verdana"/>
          <w:color w:val="000000" w:themeColor="text1"/>
          <w:sz w:val="20"/>
        </w:rPr>
        <w:t xml:space="preserve"> </w:t>
      </w:r>
      <w:r w:rsidRPr="004D4E46">
        <w:rPr>
          <w:rFonts w:ascii="Verdana" w:hAnsi="Verdana"/>
          <w:color w:val="000000" w:themeColor="text1"/>
          <w:sz w:val="20"/>
        </w:rPr>
        <w:t>případě budoucích změn v</w:t>
      </w:r>
      <w:r w:rsidR="00303056">
        <w:rPr>
          <w:rFonts w:ascii="Verdana" w:hAnsi="Verdana"/>
          <w:color w:val="000000" w:themeColor="text1"/>
          <w:sz w:val="20"/>
        </w:rPr>
        <w:t xml:space="preserve"> </w:t>
      </w:r>
      <w:r w:rsidRPr="004D4E46">
        <w:rPr>
          <w:rFonts w:ascii="Verdana" w:hAnsi="Verdana"/>
          <w:color w:val="000000" w:themeColor="text1"/>
          <w:sz w:val="20"/>
        </w:rPr>
        <w:t>obsazení jednotlivých funkcí bude odměna poskytována ode dne zvolení do příslušné funkce.</w:t>
      </w:r>
    </w:p>
    <w:p w:rsidR="00663D71" w:rsidRPr="0065074C" w:rsidRDefault="00303056" w:rsidP="00663D7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663D71">
        <w:rPr>
          <w:rFonts w:ascii="Verdana" w:hAnsi="Verdana"/>
          <w:b/>
          <w:sz w:val="20"/>
        </w:rPr>
        <w:t>(</w:t>
      </w:r>
      <w:r w:rsidR="00D35348">
        <w:rPr>
          <w:rFonts w:ascii="Verdana" w:hAnsi="Verdana"/>
          <w:b/>
          <w:sz w:val="20"/>
        </w:rPr>
        <w:t>6</w:t>
      </w:r>
      <w:r w:rsidR="00663D71">
        <w:rPr>
          <w:rFonts w:ascii="Verdana" w:hAnsi="Verdana"/>
          <w:b/>
          <w:sz w:val="20"/>
        </w:rPr>
        <w:t xml:space="preserve"> pro – 0 proti – </w:t>
      </w:r>
      <w:r w:rsidR="00D35348">
        <w:rPr>
          <w:rFonts w:ascii="Verdana" w:hAnsi="Verdana"/>
          <w:b/>
          <w:sz w:val="20"/>
        </w:rPr>
        <w:t>0</w:t>
      </w:r>
      <w:r w:rsidR="00663D71">
        <w:rPr>
          <w:rFonts w:ascii="Verdana" w:hAnsi="Verdana"/>
          <w:b/>
          <w:sz w:val="20"/>
        </w:rPr>
        <w:t xml:space="preserve"> </w:t>
      </w:r>
      <w:proofErr w:type="gramStart"/>
      <w:r w:rsidR="00663D71">
        <w:rPr>
          <w:rFonts w:ascii="Verdana" w:hAnsi="Verdana"/>
          <w:b/>
          <w:sz w:val="20"/>
        </w:rPr>
        <w:t>zdržel</w:t>
      </w:r>
      <w:r w:rsidR="00B35D67">
        <w:rPr>
          <w:rFonts w:ascii="Verdana" w:hAnsi="Verdana"/>
          <w:b/>
          <w:sz w:val="20"/>
        </w:rPr>
        <w:t xml:space="preserve"> </w:t>
      </w:r>
      <w:r w:rsidR="00663D71">
        <w:rPr>
          <w:rFonts w:ascii="Verdana" w:hAnsi="Verdana"/>
          <w:b/>
          <w:sz w:val="20"/>
        </w:rPr>
        <w:t>)</w:t>
      </w:r>
      <w:proofErr w:type="gramEnd"/>
    </w:p>
    <w:p w:rsidR="00663D71" w:rsidRDefault="00663D71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D35348" w:rsidRDefault="00D35348" w:rsidP="00D35348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5</w:t>
      </w:r>
      <w:r w:rsidRPr="00EC32AF">
        <w:rPr>
          <w:rFonts w:ascii="Verdana" w:hAnsi="Verdana"/>
          <w:b/>
          <w:sz w:val="20"/>
        </w:rPr>
        <w:t>)</w:t>
      </w:r>
    </w:p>
    <w:p w:rsidR="00D35348" w:rsidRPr="00303056" w:rsidRDefault="00D35348" w:rsidP="00663D71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ZO, </w:t>
      </w:r>
      <w:r w:rsidR="00303056">
        <w:rPr>
          <w:rFonts w:ascii="Verdana" w:hAnsi="Verdana"/>
          <w:sz w:val="20"/>
        </w:rPr>
        <w:t>projednalo výši ceny vodného pro rok 2018. Vodné se bude stále platit ve dvousložkové formě (fixní platba za vodoměr + platba za spotřebovanou vodu) Výše plateb za vodoměr (460,-/1825,-/7731,- dle kapacity vodoměru), ani cena vodného se na rok 2018 nemění (36,13 Kč/m</w:t>
      </w:r>
      <w:r w:rsidR="00303056">
        <w:rPr>
          <w:rFonts w:ascii="Verdana" w:hAnsi="Verdana"/>
          <w:sz w:val="20"/>
          <w:vertAlign w:val="superscript"/>
        </w:rPr>
        <w:t>2</w:t>
      </w:r>
      <w:r w:rsidR="00303056">
        <w:rPr>
          <w:rFonts w:ascii="Verdana" w:hAnsi="Verdana"/>
          <w:sz w:val="20"/>
        </w:rPr>
        <w:t>). Cena nájemného za pronajatý vodohospodářský majetek bude v roce 2018 činit 146.100,-Kč</w:t>
      </w:r>
    </w:p>
    <w:p w:rsidR="00D35348" w:rsidRDefault="00D35348" w:rsidP="00663D7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71318A" w:rsidRDefault="0071318A" w:rsidP="00663D7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63D71" w:rsidRPr="00BC0A93" w:rsidRDefault="00663D71" w:rsidP="00663D7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03056">
        <w:rPr>
          <w:rFonts w:ascii="Verdana" w:hAnsi="Verdana"/>
          <w:b/>
          <w:color w:val="000000" w:themeColor="text1"/>
          <w:sz w:val="20"/>
        </w:rPr>
        <w:t>81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D35348" w:rsidRPr="00303056" w:rsidRDefault="00522859" w:rsidP="00D35348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souhlasí </w:t>
      </w:r>
      <w:r w:rsidR="00303056">
        <w:rPr>
          <w:rFonts w:ascii="Verdana" w:hAnsi="Verdana"/>
          <w:color w:val="000000" w:themeColor="text1"/>
          <w:sz w:val="20"/>
        </w:rPr>
        <w:t>s cenou vodného pro rok 2018 ve výši 36,13 Kč/m</w:t>
      </w:r>
      <w:r w:rsidR="00303056">
        <w:rPr>
          <w:rFonts w:ascii="Verdana" w:hAnsi="Verdana"/>
          <w:color w:val="000000" w:themeColor="text1"/>
          <w:sz w:val="20"/>
          <w:vertAlign w:val="superscript"/>
        </w:rPr>
        <w:t>3</w:t>
      </w:r>
      <w:r w:rsidR="00303056">
        <w:rPr>
          <w:rFonts w:ascii="Verdana" w:hAnsi="Verdana"/>
          <w:color w:val="000000" w:themeColor="text1"/>
          <w:sz w:val="20"/>
        </w:rPr>
        <w:t xml:space="preserve"> bez DPH. Pevná složka vodného bude činit </w:t>
      </w:r>
      <w:r w:rsidR="00D70AE6">
        <w:rPr>
          <w:rFonts w:ascii="Verdana" w:hAnsi="Verdana"/>
          <w:color w:val="000000" w:themeColor="text1"/>
          <w:sz w:val="20"/>
        </w:rPr>
        <w:t>460,-Kč/měsíc/vodoměr kategorie A; 1.825,-Kč/měsíc/vodoměr kategorie B; 7.731,-Kč/měsíc/vodoměr kategorie C. Nájemné za pronajatý vodohospodářský majetek bude, v roce 2018, činit 146.100,-Kč.</w:t>
      </w:r>
    </w:p>
    <w:p w:rsidR="00663D71" w:rsidRPr="002D2D90" w:rsidRDefault="00663D71" w:rsidP="002D2D90">
      <w:pPr>
        <w:jc w:val="both"/>
        <w:rPr>
          <w:rFonts w:ascii="Verdana" w:hAnsi="Verdana"/>
          <w:color w:val="000000" w:themeColor="text1"/>
          <w:sz w:val="20"/>
        </w:rPr>
      </w:pPr>
    </w:p>
    <w:p w:rsidR="006F42F2" w:rsidRPr="0065074C" w:rsidRDefault="006F42F2" w:rsidP="006F42F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B35D67">
        <w:rPr>
          <w:rFonts w:ascii="Verdana" w:hAnsi="Verdana"/>
          <w:b/>
          <w:sz w:val="20"/>
        </w:rPr>
        <w:t>6</w:t>
      </w:r>
      <w:r w:rsidR="004E5DFC">
        <w:rPr>
          <w:rFonts w:ascii="Verdana" w:hAnsi="Verdana"/>
          <w:b/>
          <w:sz w:val="20"/>
        </w:rPr>
        <w:t xml:space="preserve"> pro – 0 proti – </w:t>
      </w:r>
      <w:r w:rsidR="00D140DF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71318A" w:rsidRDefault="0071318A" w:rsidP="0071318A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lastRenderedPageBreak/>
        <w:t xml:space="preserve">Ad </w:t>
      </w:r>
      <w:r>
        <w:rPr>
          <w:rFonts w:ascii="Verdana" w:hAnsi="Verdana"/>
          <w:b/>
          <w:sz w:val="20"/>
        </w:rPr>
        <w:t>6</w:t>
      </w:r>
      <w:r w:rsidRPr="00EC32AF">
        <w:rPr>
          <w:rFonts w:ascii="Verdana" w:hAnsi="Verdana"/>
          <w:b/>
          <w:sz w:val="20"/>
        </w:rPr>
        <w:t>)</w:t>
      </w:r>
    </w:p>
    <w:p w:rsidR="0071318A" w:rsidRPr="0071318A" w:rsidRDefault="0071318A" w:rsidP="009A0844">
      <w:pPr>
        <w:jc w:val="both"/>
        <w:rPr>
          <w:rFonts w:ascii="Verdana" w:hAnsi="Verdana"/>
          <w:sz w:val="20"/>
        </w:rPr>
      </w:pPr>
      <w:r w:rsidRPr="0071318A">
        <w:rPr>
          <w:rFonts w:ascii="Verdana" w:hAnsi="Verdana"/>
          <w:sz w:val="20"/>
        </w:rPr>
        <w:t>ZO projednalo</w:t>
      </w:r>
      <w:r w:rsidR="00D70AE6">
        <w:rPr>
          <w:rFonts w:ascii="Verdana" w:hAnsi="Verdana"/>
          <w:sz w:val="20"/>
        </w:rPr>
        <w:t xml:space="preserve"> žádost ČČK Veselí nad Lužnicí o finanční podporu akce „Rozsvícení vánočního stromu ve Veselí nad Lužnicí“, která se bude konat 2. 12. 2017. V žádosti je uvedena částka 7.000,-Kč. </w:t>
      </w:r>
      <w:r w:rsidR="00BD05C8">
        <w:rPr>
          <w:rFonts w:ascii="Verdana" w:hAnsi="Verdana"/>
          <w:sz w:val="20"/>
        </w:rPr>
        <w:t>ZO při projednání této žádosti vzalo v úvahu to, že tuto akci by mělo v první řadě zajistit město Veselí, jelikož v minulosti město Veselí též nepřispívalo na akce konané v Žíšově. Pouze starosta obce navrhoval přispět aspoň částkou 2.000,-Kč.</w:t>
      </w:r>
    </w:p>
    <w:p w:rsidR="0071318A" w:rsidRPr="0071318A" w:rsidRDefault="0071318A" w:rsidP="009A0844">
      <w:pPr>
        <w:jc w:val="both"/>
        <w:rPr>
          <w:rFonts w:ascii="Verdana" w:hAnsi="Verdana"/>
          <w:color w:val="000000" w:themeColor="text1"/>
          <w:sz w:val="20"/>
        </w:rPr>
      </w:pPr>
    </w:p>
    <w:p w:rsidR="0071318A" w:rsidRPr="0071318A" w:rsidRDefault="0071318A" w:rsidP="009A0844">
      <w:pPr>
        <w:jc w:val="both"/>
        <w:rPr>
          <w:rFonts w:ascii="Verdana" w:hAnsi="Verdana"/>
          <w:color w:val="000000" w:themeColor="text1"/>
          <w:sz w:val="20"/>
        </w:rPr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D70AE6">
        <w:rPr>
          <w:rFonts w:ascii="Verdana" w:hAnsi="Verdana"/>
          <w:b/>
          <w:color w:val="000000" w:themeColor="text1"/>
          <w:sz w:val="20"/>
        </w:rPr>
        <w:t>82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BD05C8">
        <w:rPr>
          <w:rFonts w:ascii="Verdana" w:hAnsi="Verdana"/>
          <w:color w:val="000000" w:themeColor="text1"/>
          <w:sz w:val="20"/>
        </w:rPr>
        <w:t>nesouhlasí s finančním příspěvkem na akci „Rozsvícení vánočního stromu“ ve Veselí nad Lužnicí</w:t>
      </w:r>
      <w:r w:rsidR="0050685E">
        <w:rPr>
          <w:rFonts w:ascii="Verdana" w:hAnsi="Verdana"/>
          <w:sz w:val="20"/>
        </w:rPr>
        <w:t>.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BD05C8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</w:t>
      </w:r>
      <w:r w:rsidR="00BD05C8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 xml:space="preserve"> proti </w:t>
      </w:r>
      <w:proofErr w:type="spellStart"/>
      <w:r w:rsidR="00BD05C8">
        <w:rPr>
          <w:rFonts w:ascii="Verdana" w:hAnsi="Verdana"/>
          <w:sz w:val="20"/>
        </w:rPr>
        <w:t>Hudlík</w:t>
      </w:r>
      <w:proofErr w:type="spellEnd"/>
      <w:r>
        <w:rPr>
          <w:rFonts w:ascii="Verdana" w:hAnsi="Verdana"/>
          <w:b/>
          <w:sz w:val="20"/>
        </w:rPr>
        <w:t>– 0 zdržel)</w:t>
      </w:r>
    </w:p>
    <w:p w:rsidR="00BD05C8" w:rsidRDefault="0050685E" w:rsidP="009A0844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7</w:t>
      </w:r>
      <w:r w:rsidRPr="00EC32AF">
        <w:rPr>
          <w:rFonts w:ascii="Verdana" w:hAnsi="Verdana"/>
          <w:b/>
          <w:sz w:val="20"/>
        </w:rPr>
        <w:t>)</w:t>
      </w:r>
      <w:r>
        <w:rPr>
          <w:rFonts w:ascii="Verdana" w:hAnsi="Verdana"/>
          <w:b/>
          <w:sz w:val="20"/>
        </w:rPr>
        <w:t xml:space="preserve"> </w:t>
      </w:r>
    </w:p>
    <w:p w:rsidR="00BD05C8" w:rsidRDefault="00BD05C8" w:rsidP="009A084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návrh střednědobého rozpočtového výhledu na období </w:t>
      </w:r>
      <w:proofErr w:type="gramStart"/>
      <w:r>
        <w:rPr>
          <w:rFonts w:ascii="Verdana" w:hAnsi="Verdana"/>
          <w:sz w:val="20"/>
        </w:rPr>
        <w:t>2019 – 2020</w:t>
      </w:r>
      <w:proofErr w:type="gramEnd"/>
      <w:r>
        <w:rPr>
          <w:rFonts w:ascii="Verdana" w:hAnsi="Verdana"/>
          <w:sz w:val="20"/>
        </w:rPr>
        <w:t>. Který byl zveřejněn na elektronické i fyzické úřední desce.</w:t>
      </w:r>
    </w:p>
    <w:p w:rsidR="00BD05C8" w:rsidRPr="00BD05C8" w:rsidRDefault="00BD05C8" w:rsidP="009A0844">
      <w:pPr>
        <w:jc w:val="both"/>
        <w:rPr>
          <w:rFonts w:ascii="Verdana" w:hAnsi="Verdana"/>
          <w:sz w:val="20"/>
        </w:rPr>
      </w:pPr>
    </w:p>
    <w:p w:rsidR="00693E61" w:rsidRPr="00BC0A93" w:rsidRDefault="00693E61" w:rsidP="00693E6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83/2017</w:t>
      </w:r>
    </w:p>
    <w:p w:rsidR="00693E61" w:rsidRPr="002D2D90" w:rsidRDefault="00693E61" w:rsidP="00693E61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schvaluje střednědobý rozpočtový výhled na období </w:t>
      </w:r>
      <w:proofErr w:type="gramStart"/>
      <w:r>
        <w:rPr>
          <w:rFonts w:ascii="Verdana" w:hAnsi="Verdana"/>
          <w:color w:val="000000" w:themeColor="text1"/>
          <w:sz w:val="20"/>
        </w:rPr>
        <w:t>2019 – 2020</w:t>
      </w:r>
      <w:proofErr w:type="gramEnd"/>
      <w:r>
        <w:rPr>
          <w:rFonts w:ascii="Verdana" w:hAnsi="Verdana"/>
          <w:color w:val="000000" w:themeColor="text1"/>
          <w:sz w:val="20"/>
        </w:rPr>
        <w:t>. Střednědobý rozpočtový výhled je přílohou zápisu.</w:t>
      </w:r>
    </w:p>
    <w:p w:rsidR="00693E61" w:rsidRPr="0065074C" w:rsidRDefault="00693E61" w:rsidP="00693E6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BD05C8" w:rsidRDefault="00BD05C8" w:rsidP="009A0844">
      <w:pPr>
        <w:jc w:val="both"/>
        <w:rPr>
          <w:rFonts w:ascii="Verdana" w:hAnsi="Verdana"/>
          <w:b/>
          <w:sz w:val="20"/>
        </w:rPr>
      </w:pPr>
    </w:p>
    <w:p w:rsidR="00BD05C8" w:rsidRDefault="00BD05C8" w:rsidP="009A0844">
      <w:pPr>
        <w:jc w:val="both"/>
        <w:rPr>
          <w:rFonts w:ascii="Verdana" w:hAnsi="Verdana"/>
          <w:b/>
          <w:sz w:val="20"/>
        </w:rPr>
      </w:pPr>
    </w:p>
    <w:p w:rsidR="00BD05C8" w:rsidRDefault="00BD05C8" w:rsidP="009A0844">
      <w:pPr>
        <w:jc w:val="both"/>
        <w:rPr>
          <w:rFonts w:ascii="Verdana" w:hAnsi="Verdana"/>
          <w:b/>
          <w:sz w:val="20"/>
        </w:rPr>
      </w:pPr>
    </w:p>
    <w:p w:rsidR="0050685E" w:rsidRDefault="00693E61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sz w:val="20"/>
        </w:rPr>
        <w:t xml:space="preserve">Ad </w:t>
      </w:r>
      <w:proofErr w:type="gramStart"/>
      <w:r>
        <w:rPr>
          <w:rFonts w:ascii="Verdana" w:hAnsi="Verdana"/>
          <w:b/>
          <w:sz w:val="20"/>
        </w:rPr>
        <w:t>8)</w:t>
      </w:r>
      <w:r w:rsidR="0050685E">
        <w:rPr>
          <w:rFonts w:ascii="Verdana" w:hAnsi="Verdana"/>
          <w:b/>
          <w:sz w:val="20"/>
        </w:rPr>
        <w:t>Různé</w:t>
      </w:r>
      <w:proofErr w:type="gramEnd"/>
    </w:p>
    <w:p w:rsidR="00FB0B0B" w:rsidRPr="00693E61" w:rsidRDefault="00FB0B0B" w:rsidP="00FB0B0B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 w:rsidRPr="00693E61">
        <w:rPr>
          <w:rFonts w:ascii="Verdana" w:hAnsi="Verdana"/>
          <w:color w:val="000000" w:themeColor="text1"/>
          <w:sz w:val="20"/>
        </w:rPr>
        <w:t>ZO pro</w:t>
      </w:r>
      <w:r w:rsidR="00693E61">
        <w:rPr>
          <w:rFonts w:ascii="Verdana" w:hAnsi="Verdana"/>
          <w:color w:val="000000" w:themeColor="text1"/>
          <w:sz w:val="20"/>
        </w:rPr>
        <w:t xml:space="preserve">jednalo, na návrh starosty obce, aby ZO souhlasilo </w:t>
      </w:r>
      <w:proofErr w:type="gramStart"/>
      <w:r w:rsidR="00693E61">
        <w:rPr>
          <w:rFonts w:ascii="Verdana" w:hAnsi="Verdana"/>
          <w:color w:val="000000" w:themeColor="text1"/>
          <w:sz w:val="20"/>
        </w:rPr>
        <w:t>ze</w:t>
      </w:r>
      <w:proofErr w:type="gramEnd"/>
      <w:r w:rsidR="00693E61">
        <w:rPr>
          <w:rFonts w:ascii="Verdana" w:hAnsi="Verdana"/>
          <w:color w:val="000000" w:themeColor="text1"/>
          <w:sz w:val="20"/>
        </w:rPr>
        <w:t xml:space="preserve"> zpracováním projektové dokumentace na výstavbu komunikace (lokalita Bahenní ulice) i na pozemku </w:t>
      </w:r>
      <w:proofErr w:type="spellStart"/>
      <w:r w:rsidR="00693E61">
        <w:rPr>
          <w:rFonts w:ascii="Verdana" w:hAnsi="Verdana"/>
          <w:color w:val="000000" w:themeColor="text1"/>
          <w:sz w:val="20"/>
        </w:rPr>
        <w:t>p.č</w:t>
      </w:r>
      <w:proofErr w:type="spellEnd"/>
      <w:r w:rsidR="00693E61">
        <w:rPr>
          <w:rFonts w:ascii="Verdana" w:hAnsi="Verdana"/>
          <w:color w:val="000000" w:themeColor="text1"/>
          <w:sz w:val="20"/>
        </w:rPr>
        <w:t xml:space="preserve">. 2825/4. Zdůvodnil to zajištěním kvalitní výstavby komunikace i na zmiňovaném pozemku. Naposledy, když ZO nechalo zajištění výstavby komunikace na soukromých stavebnících, nedopadla tato komunikace zcela podle představ </w:t>
      </w:r>
      <w:r w:rsidR="00A2589D">
        <w:rPr>
          <w:rFonts w:ascii="Verdana" w:hAnsi="Verdana"/>
          <w:color w:val="000000" w:themeColor="text1"/>
          <w:sz w:val="20"/>
        </w:rPr>
        <w:t>zastupitelů, ač odpovídala projektové dokumentaci. Pan Průcha souhlasí se zpracováním PD, ale zásadně nebude souhlasit s investováním peněz do výstavby komunikace na zmiňovaném pozemku. K tomuto názoru se následně přiklonila většina zastupitelů.</w:t>
      </w:r>
    </w:p>
    <w:p w:rsidR="0046237C" w:rsidRDefault="0046237C" w:rsidP="00FB0B0B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Paní </w:t>
      </w:r>
      <w:proofErr w:type="spellStart"/>
      <w:r>
        <w:rPr>
          <w:rFonts w:ascii="Verdana" w:hAnsi="Verdana"/>
          <w:color w:val="000000" w:themeColor="text1"/>
          <w:sz w:val="20"/>
        </w:rPr>
        <w:t>Záškodová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upozornila na nutnost </w:t>
      </w:r>
      <w:r w:rsidR="00A2589D">
        <w:rPr>
          <w:rFonts w:ascii="Verdana" w:hAnsi="Verdana"/>
          <w:color w:val="000000" w:themeColor="text1"/>
          <w:sz w:val="20"/>
        </w:rPr>
        <w:t>zajištění</w:t>
      </w:r>
      <w:r w:rsidR="006C3B26">
        <w:rPr>
          <w:rFonts w:ascii="Verdana" w:hAnsi="Verdana"/>
          <w:color w:val="000000" w:themeColor="text1"/>
          <w:sz w:val="20"/>
        </w:rPr>
        <w:t xml:space="preserve"> tradičních</w:t>
      </w:r>
      <w:r w:rsidR="00A2589D">
        <w:rPr>
          <w:rFonts w:ascii="Verdana" w:hAnsi="Verdana"/>
          <w:color w:val="000000" w:themeColor="text1"/>
          <w:sz w:val="20"/>
        </w:rPr>
        <w:t xml:space="preserve"> </w:t>
      </w:r>
      <w:r w:rsidR="006C3B26">
        <w:rPr>
          <w:rFonts w:ascii="Verdana" w:hAnsi="Verdana"/>
          <w:color w:val="000000" w:themeColor="text1"/>
          <w:sz w:val="20"/>
        </w:rPr>
        <w:t xml:space="preserve">Mikulášských </w:t>
      </w:r>
      <w:r w:rsidR="00A2589D">
        <w:rPr>
          <w:rFonts w:ascii="Verdana" w:hAnsi="Verdana"/>
          <w:color w:val="000000" w:themeColor="text1"/>
          <w:sz w:val="20"/>
        </w:rPr>
        <w:t>balíčků pro žíšovské děti</w:t>
      </w:r>
      <w:r>
        <w:rPr>
          <w:rFonts w:ascii="Verdana" w:hAnsi="Verdana"/>
          <w:color w:val="000000" w:themeColor="text1"/>
          <w:sz w:val="20"/>
        </w:rPr>
        <w:t>.</w:t>
      </w:r>
      <w:r w:rsidR="00A2589D">
        <w:rPr>
          <w:rFonts w:ascii="Verdana" w:hAnsi="Verdana"/>
          <w:color w:val="000000" w:themeColor="text1"/>
          <w:sz w:val="20"/>
        </w:rPr>
        <w:t xml:space="preserve"> ZO se shodlo na ceně balíčku do 100,-Kč při cca 30 dětech do 13 let – pro starší už to nemá význam.</w:t>
      </w:r>
      <w:r w:rsidR="006C3B26">
        <w:rPr>
          <w:rFonts w:ascii="Verdana" w:hAnsi="Verdana"/>
          <w:color w:val="000000" w:themeColor="text1"/>
          <w:sz w:val="20"/>
        </w:rPr>
        <w:t xml:space="preserve"> Balíčky objedná a připraví paní </w:t>
      </w:r>
      <w:proofErr w:type="spellStart"/>
      <w:r w:rsidR="006C3B26">
        <w:rPr>
          <w:rFonts w:ascii="Verdana" w:hAnsi="Verdana"/>
          <w:color w:val="000000" w:themeColor="text1"/>
          <w:sz w:val="20"/>
        </w:rPr>
        <w:t>Záškodová</w:t>
      </w:r>
      <w:proofErr w:type="spellEnd"/>
    </w:p>
    <w:p w:rsidR="006C3B26" w:rsidRPr="0078290E" w:rsidRDefault="00986A41" w:rsidP="006C3B26">
      <w:pPr>
        <w:pStyle w:val="Odstavecseseznamem"/>
        <w:numPr>
          <w:ilvl w:val="0"/>
          <w:numId w:val="44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Pan Průcha </w:t>
      </w:r>
      <w:r w:rsidR="006C3B26">
        <w:rPr>
          <w:rFonts w:ascii="Verdana" w:hAnsi="Verdana"/>
          <w:color w:val="000000" w:themeColor="text1"/>
          <w:sz w:val="20"/>
        </w:rPr>
        <w:t xml:space="preserve">připomněl, že je třeba naplánovat, kdy se pojede pro vánoční ryby, které se budou, jako každý rok rozdávat občanům spolu s kalendářem – 1ryba + 1 kalendář/domácnost. Pro výdej ryb, na zpívání v kapličce i další akce, při kterých se bude vydávat teplé občerstvení (svařák, punč) by bylo dobré mít k dispozici </w:t>
      </w:r>
      <w:proofErr w:type="spellStart"/>
      <w:r w:rsidR="006C3B26">
        <w:rPr>
          <w:rFonts w:ascii="Verdana" w:hAnsi="Verdana"/>
          <w:color w:val="000000" w:themeColor="text1"/>
          <w:sz w:val="20"/>
        </w:rPr>
        <w:t>termohrnec</w:t>
      </w:r>
      <w:proofErr w:type="spellEnd"/>
      <w:r w:rsidR="006C3B26">
        <w:rPr>
          <w:rFonts w:ascii="Verdana" w:hAnsi="Verdana"/>
          <w:color w:val="000000" w:themeColor="text1"/>
          <w:sz w:val="20"/>
        </w:rPr>
        <w:t xml:space="preserve"> s ohřevem nápojů a s kohoutkem pro výdej nápojů o objemu cca 15 litrů. Vánoční punč do kapličky, na zpívání koled, zajistí paní </w:t>
      </w:r>
      <w:proofErr w:type="spellStart"/>
      <w:r w:rsidR="006C3B26">
        <w:rPr>
          <w:rFonts w:ascii="Verdana" w:hAnsi="Verdana"/>
          <w:color w:val="000000" w:themeColor="text1"/>
          <w:sz w:val="20"/>
        </w:rPr>
        <w:t>Žahourová</w:t>
      </w:r>
      <w:proofErr w:type="spellEnd"/>
      <w:r w:rsidR="006C3B26">
        <w:rPr>
          <w:rFonts w:ascii="Verdana" w:hAnsi="Verdana"/>
          <w:color w:val="000000" w:themeColor="text1"/>
          <w:sz w:val="20"/>
        </w:rPr>
        <w:t xml:space="preserve"> (jak jinak), ingredience uhradí obec.</w:t>
      </w:r>
    </w:p>
    <w:p w:rsidR="0078290E" w:rsidRPr="00861CBF" w:rsidRDefault="0078290E" w:rsidP="006C3B26">
      <w:pPr>
        <w:pStyle w:val="Odstavecseseznamem"/>
        <w:numPr>
          <w:ilvl w:val="0"/>
          <w:numId w:val="44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Pan Průcha upozornil na havarijní stav povrchu místní komunikace od č.p. 38 k č.p. 89 a navrhl, aby se výmoly nechaly zavézt štěrkodrtí, která bude následně upěchována vibrační deskou. Předpokládaná cena opravy je 7.000,-Kč</w:t>
      </w:r>
    </w:p>
    <w:p w:rsidR="00861CBF" w:rsidRPr="006C3B26" w:rsidRDefault="00861CBF" w:rsidP="006C3B26">
      <w:pPr>
        <w:pStyle w:val="Odstavecseseznamem"/>
        <w:numPr>
          <w:ilvl w:val="0"/>
          <w:numId w:val="44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aktualizaci Rozvojového plánu obce, aby byl aktuální v případě podávání žádostí o dotace. Aktualizovaný rozvojový plán obce je přílohou tohoto zápisu. </w:t>
      </w:r>
    </w:p>
    <w:p w:rsidR="002638C0" w:rsidRPr="0010324E" w:rsidRDefault="006C3B26" w:rsidP="002638C0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 w:rsidRPr="006C3B26">
        <w:rPr>
          <w:rFonts w:ascii="Verdana" w:hAnsi="Verdana"/>
          <w:b/>
          <w:color w:val="000000" w:themeColor="text1"/>
          <w:sz w:val="20"/>
        </w:rPr>
        <w:t xml:space="preserve"> </w:t>
      </w:r>
      <w:r w:rsidR="002638C0" w:rsidRPr="0010324E">
        <w:rPr>
          <w:rFonts w:ascii="Verdana" w:hAnsi="Verdana"/>
          <w:color w:val="000000" w:themeColor="text1"/>
          <w:sz w:val="20"/>
        </w:rPr>
        <w:t>Starosta obce seznámil ZO s provedením rozpočtových změn číslo</w:t>
      </w:r>
      <w:r w:rsidR="00E31EB3">
        <w:rPr>
          <w:rFonts w:ascii="Verdana" w:hAnsi="Verdana"/>
          <w:color w:val="000000" w:themeColor="text1"/>
          <w:sz w:val="20"/>
        </w:rPr>
        <w:t xml:space="preserve"> 9/2017,</w:t>
      </w:r>
      <w:r w:rsidR="002638C0" w:rsidRPr="0010324E">
        <w:rPr>
          <w:rFonts w:ascii="Verdana" w:hAnsi="Verdana"/>
          <w:color w:val="000000" w:themeColor="text1"/>
          <w:sz w:val="20"/>
        </w:rPr>
        <w:t xml:space="preserve"> 10/2017 a 11/2017</w:t>
      </w:r>
      <w:r w:rsidR="002638C0">
        <w:rPr>
          <w:rFonts w:ascii="Verdana" w:hAnsi="Verdana"/>
          <w:color w:val="000000" w:themeColor="text1"/>
          <w:sz w:val="20"/>
        </w:rPr>
        <w:t xml:space="preserve">. Tyto rozpočtové změny byly provedeny pouze v rámci pravomoci starosty obce. </w:t>
      </w:r>
    </w:p>
    <w:p w:rsidR="0050685E" w:rsidRDefault="0050685E" w:rsidP="006C3B26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638C0" w:rsidRPr="006C3B26" w:rsidRDefault="002638C0" w:rsidP="006C3B26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97244" w:rsidRDefault="002972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97244" w:rsidRDefault="002972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78290E" w:rsidRDefault="0078290E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 w:rsidR="006C3B26">
        <w:rPr>
          <w:rFonts w:ascii="Verdana" w:hAnsi="Verdana"/>
          <w:b/>
          <w:color w:val="000000" w:themeColor="text1"/>
          <w:sz w:val="20"/>
        </w:rPr>
        <w:t>84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souhlasí</w:t>
      </w:r>
      <w:r w:rsidR="00297244">
        <w:rPr>
          <w:rFonts w:ascii="Verdana" w:hAnsi="Verdana"/>
          <w:color w:val="000000" w:themeColor="text1"/>
          <w:sz w:val="20"/>
        </w:rPr>
        <w:t xml:space="preserve"> se zpracováním projektové dokumentace na místní komunikaci „Bahenní ulice“ i na pozemku </w:t>
      </w:r>
      <w:proofErr w:type="spellStart"/>
      <w:r w:rsidR="00297244">
        <w:rPr>
          <w:rFonts w:ascii="Verdana" w:hAnsi="Verdana"/>
          <w:color w:val="000000" w:themeColor="text1"/>
          <w:sz w:val="20"/>
        </w:rPr>
        <w:t>p.č</w:t>
      </w:r>
      <w:proofErr w:type="spellEnd"/>
      <w:r w:rsidR="00297244">
        <w:rPr>
          <w:rFonts w:ascii="Verdana" w:hAnsi="Verdana"/>
          <w:color w:val="000000" w:themeColor="text1"/>
          <w:sz w:val="20"/>
        </w:rPr>
        <w:t>. 2825/4.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A0844" w:rsidRDefault="009A0844" w:rsidP="00522859">
      <w:pPr>
        <w:jc w:val="both"/>
      </w:pPr>
    </w:p>
    <w:p w:rsidR="00297244" w:rsidRDefault="002972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6C3B26">
        <w:rPr>
          <w:rFonts w:ascii="Verdana" w:hAnsi="Verdana"/>
          <w:b/>
          <w:color w:val="000000" w:themeColor="text1"/>
          <w:sz w:val="20"/>
        </w:rPr>
        <w:t>85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A66C69">
        <w:rPr>
          <w:rFonts w:ascii="Verdana" w:hAnsi="Verdana"/>
          <w:color w:val="000000" w:themeColor="text1"/>
          <w:sz w:val="20"/>
        </w:rPr>
        <w:t xml:space="preserve">souhlasí </w:t>
      </w:r>
      <w:r w:rsidR="00297244">
        <w:rPr>
          <w:rFonts w:ascii="Verdana" w:hAnsi="Verdana"/>
          <w:color w:val="000000" w:themeColor="text1"/>
          <w:sz w:val="20"/>
        </w:rPr>
        <w:t>s úhradou nákladů 30 balíčků pro Mikulášskou nadílku v hodnotě 100,-Kč/balíček.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A0844" w:rsidRDefault="009A0844" w:rsidP="00522859">
      <w:pPr>
        <w:jc w:val="both"/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6C3B26">
        <w:rPr>
          <w:rFonts w:ascii="Verdana" w:hAnsi="Verdana"/>
          <w:b/>
          <w:color w:val="000000" w:themeColor="text1"/>
          <w:sz w:val="20"/>
        </w:rPr>
        <w:t>86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D0416C" w:rsidRPr="002D2D90" w:rsidRDefault="009A0844" w:rsidP="00D0416C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297244">
        <w:rPr>
          <w:rFonts w:ascii="Verdana" w:hAnsi="Verdana"/>
          <w:color w:val="000000" w:themeColor="text1"/>
          <w:sz w:val="20"/>
        </w:rPr>
        <w:t>souhlasí s tradičním výdejem vánočních ryb a kalendářů občanům zdarma</w:t>
      </w:r>
      <w:r w:rsidR="00D97D64">
        <w:rPr>
          <w:rFonts w:ascii="Verdana" w:hAnsi="Verdana"/>
          <w:color w:val="000000" w:themeColor="text1"/>
          <w:sz w:val="20"/>
        </w:rPr>
        <w:t xml:space="preserve"> dne 21.12.2017 od 15 hodin</w:t>
      </w:r>
      <w:r w:rsidR="00297244">
        <w:rPr>
          <w:rFonts w:ascii="Verdana" w:hAnsi="Verdana"/>
          <w:color w:val="000000" w:themeColor="text1"/>
          <w:sz w:val="20"/>
        </w:rPr>
        <w:t xml:space="preserve">. 200 kg ryb na základě nájemní smlouvy dodá nájemce obecních rybníků p. Pícha, váha ryb nad 200 kg </w:t>
      </w:r>
      <w:r w:rsidR="00D97D64">
        <w:rPr>
          <w:rFonts w:ascii="Verdana" w:hAnsi="Verdana"/>
          <w:color w:val="000000" w:themeColor="text1"/>
          <w:sz w:val="20"/>
        </w:rPr>
        <w:t xml:space="preserve">a doprava ryb </w:t>
      </w:r>
      <w:r w:rsidR="00297244">
        <w:rPr>
          <w:rFonts w:ascii="Verdana" w:hAnsi="Verdana"/>
          <w:color w:val="000000" w:themeColor="text1"/>
          <w:sz w:val="20"/>
        </w:rPr>
        <w:t>bude hrazena z rozpočtu obce.</w:t>
      </w:r>
    </w:p>
    <w:p w:rsidR="009A0844" w:rsidRPr="00D0416C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D8538A" w:rsidRDefault="00D8538A" w:rsidP="00D8538A">
      <w:pPr>
        <w:jc w:val="both"/>
      </w:pPr>
    </w:p>
    <w:p w:rsidR="00D8538A" w:rsidRPr="00BC0A93" w:rsidRDefault="00D8538A" w:rsidP="00D8538A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6C3B26">
        <w:rPr>
          <w:rFonts w:ascii="Verdana" w:hAnsi="Verdana"/>
          <w:b/>
          <w:color w:val="000000" w:themeColor="text1"/>
          <w:sz w:val="20"/>
        </w:rPr>
        <w:t>87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D8538A" w:rsidRPr="00D0416C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E95CEA">
        <w:rPr>
          <w:rFonts w:ascii="Verdana" w:hAnsi="Verdana"/>
          <w:color w:val="000000" w:themeColor="text1"/>
          <w:sz w:val="20"/>
        </w:rPr>
        <w:t xml:space="preserve">souhlasí </w:t>
      </w:r>
      <w:r w:rsidR="00297244">
        <w:rPr>
          <w:rFonts w:ascii="Verdana" w:hAnsi="Verdana"/>
          <w:color w:val="000000" w:themeColor="text1"/>
          <w:sz w:val="20"/>
        </w:rPr>
        <w:t xml:space="preserve">s úhradou nákladů na </w:t>
      </w:r>
      <w:r w:rsidR="00D97D64">
        <w:rPr>
          <w:rFonts w:ascii="Verdana" w:hAnsi="Verdana"/>
          <w:color w:val="000000" w:themeColor="text1"/>
          <w:sz w:val="20"/>
        </w:rPr>
        <w:t>vánoční punč pro účastníky vánočního zpívání koled v kapličce, které se bude konat 22.12.2017 od 18. hodin.</w:t>
      </w:r>
    </w:p>
    <w:p w:rsidR="00BD3A1D" w:rsidRDefault="00D8538A" w:rsidP="00D8538A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78290E" w:rsidRPr="00BC0A93" w:rsidRDefault="0078290E" w:rsidP="0078290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88/2017</w:t>
      </w:r>
    </w:p>
    <w:p w:rsidR="0078290E" w:rsidRPr="00D0416C" w:rsidRDefault="0078290E" w:rsidP="0078290E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souhlasí s opravou místní komunikace od č.p. 38 k č.p.89 spočívající v zavezení výmolů štěrkodrtí a jejím zhutněním vibrační deskou</w:t>
      </w:r>
      <w:r w:rsidR="00023960">
        <w:rPr>
          <w:rFonts w:ascii="Verdana" w:hAnsi="Verdana"/>
          <w:color w:val="000000" w:themeColor="text1"/>
          <w:sz w:val="20"/>
        </w:rPr>
        <w:t xml:space="preserve"> za cenu 7.000,-Kč</w:t>
      </w:r>
      <w:r>
        <w:rPr>
          <w:rFonts w:ascii="Verdana" w:hAnsi="Verdana"/>
          <w:color w:val="000000" w:themeColor="text1"/>
          <w:sz w:val="20"/>
        </w:rPr>
        <w:t>.</w:t>
      </w:r>
    </w:p>
    <w:p w:rsidR="0078290E" w:rsidRDefault="0078290E" w:rsidP="0078290E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861CBF" w:rsidRPr="00BC0A93" w:rsidRDefault="00861CBF" w:rsidP="00861CB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89/2017</w:t>
      </w:r>
    </w:p>
    <w:p w:rsidR="00861CBF" w:rsidRPr="00D0416C" w:rsidRDefault="00861CBF" w:rsidP="00861CBF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schvaluje aktualizovaný rozvojový plán obce.</w:t>
      </w:r>
    </w:p>
    <w:p w:rsidR="00861CBF" w:rsidRDefault="00861CBF" w:rsidP="00861CBF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638C0" w:rsidRDefault="002638C0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638C0" w:rsidRPr="00BC0A93" w:rsidRDefault="002638C0" w:rsidP="002638C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90/2017</w:t>
      </w:r>
    </w:p>
    <w:p w:rsidR="002638C0" w:rsidRPr="00D0416C" w:rsidRDefault="002638C0" w:rsidP="002638C0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bere na vědomí rozpočtové změny č. </w:t>
      </w:r>
      <w:r w:rsidR="00D44690">
        <w:rPr>
          <w:rFonts w:ascii="Verdana" w:hAnsi="Verdana"/>
          <w:color w:val="000000" w:themeColor="text1"/>
          <w:sz w:val="20"/>
        </w:rPr>
        <w:t xml:space="preserve">9/2017, </w:t>
      </w:r>
      <w:bookmarkStart w:id="0" w:name="_GoBack"/>
      <w:bookmarkEnd w:id="0"/>
      <w:r>
        <w:rPr>
          <w:rFonts w:ascii="Verdana" w:hAnsi="Verdana"/>
          <w:color w:val="000000" w:themeColor="text1"/>
          <w:sz w:val="20"/>
        </w:rPr>
        <w:t>10/2017 a 11/2017.</w:t>
      </w:r>
    </w:p>
    <w:p w:rsidR="002638C0" w:rsidRDefault="002638C0" w:rsidP="002638C0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4A16A7" w:rsidRDefault="004A16A7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4A16A7" w:rsidRDefault="004A16A7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D7298" w:rsidRDefault="00AD7298" w:rsidP="00FC478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úřední desce a </w:t>
      </w:r>
      <w:hyperlink r:id="rId8" w:history="1">
        <w:r w:rsidRPr="00735C94">
          <w:rPr>
            <w:rStyle w:val="Hypertextovodkaz"/>
            <w:rFonts w:ascii="Verdana" w:hAnsi="Verdana"/>
            <w:sz w:val="22"/>
            <w:szCs w:val="22"/>
          </w:rPr>
          <w:t>www.zisov.cz</w:t>
        </w:r>
      </w:hyperlink>
    </w:p>
    <w:p w:rsidR="00AD7298" w:rsidRDefault="00AD7298" w:rsidP="00FC478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Vyvěšeno: 6.12.2017</w:t>
      </w:r>
    </w:p>
    <w:p w:rsidR="00FC478A" w:rsidRDefault="00AD7298" w:rsidP="00FC478A">
      <w:pPr>
        <w:pStyle w:val="Standard"/>
      </w:pPr>
      <w:proofErr w:type="gramStart"/>
      <w:r>
        <w:rPr>
          <w:rFonts w:ascii="Verdana" w:hAnsi="Verdana"/>
          <w:sz w:val="22"/>
          <w:szCs w:val="22"/>
        </w:rPr>
        <w:t>Sejmuto :</w:t>
      </w:r>
      <w:proofErr w:type="gramEnd"/>
      <w:r>
        <w:rPr>
          <w:rFonts w:ascii="Verdana" w:hAnsi="Verdana"/>
          <w:sz w:val="22"/>
          <w:szCs w:val="22"/>
        </w:rPr>
        <w:t xml:space="preserve"> 22.12.2017</w:t>
      </w:r>
      <w:r w:rsidR="00FC478A">
        <w:rPr>
          <w:rFonts w:ascii="Verdana" w:hAnsi="Verdana"/>
          <w:sz w:val="22"/>
          <w:szCs w:val="22"/>
        </w:rPr>
        <w:t xml:space="preserve"> </w:t>
      </w:r>
    </w:p>
    <w:sectPr w:rsidR="00FC478A" w:rsidSect="004844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7E8" w:rsidRDefault="005727E8" w:rsidP="008522E6">
      <w:r>
        <w:separator/>
      </w:r>
    </w:p>
  </w:endnote>
  <w:endnote w:type="continuationSeparator" w:id="0">
    <w:p w:rsidR="005727E8" w:rsidRDefault="005727E8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78290E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>/201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 xml:space="preserve"> -  </w:t>
    </w:r>
    <w:r w:rsidR="0078290E">
      <w:rPr>
        <w:rFonts w:asciiTheme="majorHAnsi" w:eastAsiaTheme="majorEastAsia" w:hAnsiTheme="majorHAnsi" w:cstheme="majorBidi"/>
      </w:rPr>
      <w:t>2</w:t>
    </w:r>
    <w:r w:rsidR="00FA2C03">
      <w:rPr>
        <w:rFonts w:asciiTheme="majorHAnsi" w:eastAsiaTheme="majorEastAsia" w:hAnsiTheme="majorHAnsi" w:cstheme="majorBidi"/>
      </w:rPr>
      <w:t>9</w:t>
    </w:r>
    <w:r w:rsidR="00851A68">
      <w:rPr>
        <w:rFonts w:asciiTheme="majorHAnsi" w:eastAsiaTheme="majorEastAsia" w:hAnsiTheme="majorHAnsi" w:cstheme="majorBidi"/>
      </w:rPr>
      <w:t xml:space="preserve">. </w:t>
    </w:r>
    <w:r w:rsidR="00FA2C03">
      <w:rPr>
        <w:rFonts w:asciiTheme="majorHAnsi" w:eastAsiaTheme="majorEastAsia" w:hAnsiTheme="majorHAnsi" w:cstheme="majorBidi"/>
      </w:rPr>
      <w:t>1</w:t>
    </w:r>
    <w:r w:rsidR="0078290E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t>. 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638C0" w:rsidRPr="002638C0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7E8" w:rsidRDefault="005727E8" w:rsidP="008522E6">
      <w:r>
        <w:separator/>
      </w:r>
    </w:p>
  </w:footnote>
  <w:footnote w:type="continuationSeparator" w:id="0">
    <w:p w:rsidR="005727E8" w:rsidRDefault="005727E8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E4360"/>
    <w:multiLevelType w:val="hybridMultilevel"/>
    <w:tmpl w:val="DFE280E8"/>
    <w:lvl w:ilvl="0" w:tplc="C18A6E0A">
      <w:start w:val="7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06659F6"/>
    <w:multiLevelType w:val="hybridMultilevel"/>
    <w:tmpl w:val="006A5EEE"/>
    <w:lvl w:ilvl="0" w:tplc="6D283544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200439E"/>
    <w:multiLevelType w:val="hybridMultilevel"/>
    <w:tmpl w:val="7DDCD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42AF8"/>
    <w:multiLevelType w:val="hybridMultilevel"/>
    <w:tmpl w:val="B768A294"/>
    <w:lvl w:ilvl="0" w:tplc="1674B196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C5D4658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 w15:restartNumberingAfterBreak="0">
    <w:nsid w:val="20DE2379"/>
    <w:multiLevelType w:val="hybridMultilevel"/>
    <w:tmpl w:val="00728980"/>
    <w:lvl w:ilvl="0" w:tplc="1C125F86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5" w15:restartNumberingAfterBreak="0">
    <w:nsid w:val="231527A9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02F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0363E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C1E44"/>
    <w:multiLevelType w:val="hybridMultilevel"/>
    <w:tmpl w:val="7C5C5D1C"/>
    <w:lvl w:ilvl="0" w:tplc="979E0F70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2E896B19"/>
    <w:multiLevelType w:val="hybridMultilevel"/>
    <w:tmpl w:val="C7AE0078"/>
    <w:lvl w:ilvl="0" w:tplc="85CA08C4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2" w15:restartNumberingAfterBreak="0">
    <w:nsid w:val="2EE54504"/>
    <w:multiLevelType w:val="hybridMultilevel"/>
    <w:tmpl w:val="27565E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1485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8187F"/>
    <w:multiLevelType w:val="hybridMultilevel"/>
    <w:tmpl w:val="D898F048"/>
    <w:lvl w:ilvl="0" w:tplc="634CF9E2">
      <w:start w:val="5"/>
      <w:numFmt w:val="decimal"/>
      <w:lvlText w:val="(%1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41D16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8105E"/>
    <w:multiLevelType w:val="hybridMultilevel"/>
    <w:tmpl w:val="035AFC96"/>
    <w:lvl w:ilvl="0" w:tplc="18F277BC">
      <w:start w:val="4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6089309C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03B8"/>
    <w:multiLevelType w:val="hybridMultilevel"/>
    <w:tmpl w:val="04EAF790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31595"/>
    <w:multiLevelType w:val="hybridMultilevel"/>
    <w:tmpl w:val="AEFA224A"/>
    <w:lvl w:ilvl="0" w:tplc="DCA43FAA">
      <w:start w:val="7"/>
      <w:numFmt w:val="decimal"/>
      <w:lvlText w:val="(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3" w15:restartNumberingAfterBreak="0">
    <w:nsid w:val="67894621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A53BB"/>
    <w:multiLevelType w:val="hybridMultilevel"/>
    <w:tmpl w:val="F2460010"/>
    <w:lvl w:ilvl="0" w:tplc="639CDAE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F1C72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D24F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6236"/>
    <w:multiLevelType w:val="multilevel"/>
    <w:tmpl w:val="F22882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F6F19"/>
    <w:multiLevelType w:val="hybridMultilevel"/>
    <w:tmpl w:val="80A25B6E"/>
    <w:lvl w:ilvl="0" w:tplc="37AC349A">
      <w:start w:val="6"/>
      <w:numFmt w:val="decimal"/>
      <w:lvlText w:val="(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6"/>
  </w:num>
  <w:num w:numId="5">
    <w:abstractNumId w:val="10"/>
  </w:num>
  <w:num w:numId="6">
    <w:abstractNumId w:val="1"/>
  </w:num>
  <w:num w:numId="7">
    <w:abstractNumId w:val="17"/>
  </w:num>
  <w:num w:numId="8">
    <w:abstractNumId w:val="37"/>
  </w:num>
  <w:num w:numId="9">
    <w:abstractNumId w:val="35"/>
  </w:num>
  <w:num w:numId="10">
    <w:abstractNumId w:val="5"/>
  </w:num>
  <w:num w:numId="11">
    <w:abstractNumId w:val="8"/>
  </w:num>
  <w:num w:numId="12">
    <w:abstractNumId w:val="2"/>
  </w:num>
  <w:num w:numId="13">
    <w:abstractNumId w:val="23"/>
  </w:num>
  <w:num w:numId="14">
    <w:abstractNumId w:val="36"/>
  </w:num>
  <w:num w:numId="15">
    <w:abstractNumId w:val="26"/>
  </w:num>
  <w:num w:numId="16">
    <w:abstractNumId w:val="40"/>
  </w:num>
  <w:num w:numId="17">
    <w:abstractNumId w:val="42"/>
  </w:num>
  <w:num w:numId="18">
    <w:abstractNumId w:val="0"/>
  </w:num>
  <w:num w:numId="19">
    <w:abstractNumId w:val="28"/>
  </w:num>
  <w:num w:numId="20">
    <w:abstractNumId w:val="31"/>
  </w:num>
  <w:num w:numId="21">
    <w:abstractNumId w:val="20"/>
  </w:num>
  <w:num w:numId="22">
    <w:abstractNumId w:val="30"/>
  </w:num>
  <w:num w:numId="23">
    <w:abstractNumId w:val="38"/>
  </w:num>
  <w:num w:numId="24">
    <w:abstractNumId w:val="24"/>
  </w:num>
  <w:num w:numId="25">
    <w:abstractNumId w:val="39"/>
  </w:num>
  <w:num w:numId="26">
    <w:abstractNumId w:val="12"/>
  </w:num>
  <w:num w:numId="27">
    <w:abstractNumId w:val="33"/>
  </w:num>
  <w:num w:numId="28">
    <w:abstractNumId w:val="15"/>
  </w:num>
  <w:num w:numId="29">
    <w:abstractNumId w:val="19"/>
  </w:num>
  <w:num w:numId="30">
    <w:abstractNumId w:val="25"/>
  </w:num>
  <w:num w:numId="31">
    <w:abstractNumId w:val="6"/>
  </w:num>
  <w:num w:numId="32">
    <w:abstractNumId w:val="43"/>
  </w:num>
  <w:num w:numId="33">
    <w:abstractNumId w:val="22"/>
  </w:num>
  <w:num w:numId="34">
    <w:abstractNumId w:val="3"/>
  </w:num>
  <w:num w:numId="35">
    <w:abstractNumId w:val="14"/>
  </w:num>
  <w:num w:numId="36">
    <w:abstractNumId w:val="21"/>
  </w:num>
  <w:num w:numId="37">
    <w:abstractNumId w:val="32"/>
  </w:num>
  <w:num w:numId="38">
    <w:abstractNumId w:val="11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4"/>
  </w:num>
  <w:num w:numId="42">
    <w:abstractNumId w:val="18"/>
  </w:num>
  <w:num w:numId="43">
    <w:abstractNumId w:val="27"/>
  </w:num>
  <w:num w:numId="4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B"/>
    <w:rsid w:val="00000FD5"/>
    <w:rsid w:val="0000120B"/>
    <w:rsid w:val="0000472A"/>
    <w:rsid w:val="00005A23"/>
    <w:rsid w:val="00005CD7"/>
    <w:rsid w:val="000060AE"/>
    <w:rsid w:val="00010C4E"/>
    <w:rsid w:val="0002284C"/>
    <w:rsid w:val="00022A62"/>
    <w:rsid w:val="000232BE"/>
    <w:rsid w:val="00023960"/>
    <w:rsid w:val="00036E75"/>
    <w:rsid w:val="00050EA0"/>
    <w:rsid w:val="00052067"/>
    <w:rsid w:val="000568F4"/>
    <w:rsid w:val="00062BEE"/>
    <w:rsid w:val="00064100"/>
    <w:rsid w:val="00064A4B"/>
    <w:rsid w:val="00064C87"/>
    <w:rsid w:val="00071F5B"/>
    <w:rsid w:val="00072B6A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96F1F"/>
    <w:rsid w:val="000A2269"/>
    <w:rsid w:val="000A549A"/>
    <w:rsid w:val="000A6938"/>
    <w:rsid w:val="000B07AA"/>
    <w:rsid w:val="000B169F"/>
    <w:rsid w:val="000B3539"/>
    <w:rsid w:val="000B3AC0"/>
    <w:rsid w:val="000B3B15"/>
    <w:rsid w:val="000B4321"/>
    <w:rsid w:val="000B4850"/>
    <w:rsid w:val="000B4981"/>
    <w:rsid w:val="000B5C53"/>
    <w:rsid w:val="000C28BA"/>
    <w:rsid w:val="000D0A56"/>
    <w:rsid w:val="000D0E9F"/>
    <w:rsid w:val="000D3DD8"/>
    <w:rsid w:val="000D6A09"/>
    <w:rsid w:val="000E3B2C"/>
    <w:rsid w:val="000E5C52"/>
    <w:rsid w:val="000E789B"/>
    <w:rsid w:val="000F116B"/>
    <w:rsid w:val="000F16FF"/>
    <w:rsid w:val="000F640B"/>
    <w:rsid w:val="000F7361"/>
    <w:rsid w:val="00101B10"/>
    <w:rsid w:val="00110503"/>
    <w:rsid w:val="00120C4D"/>
    <w:rsid w:val="0012461E"/>
    <w:rsid w:val="001326FE"/>
    <w:rsid w:val="00135130"/>
    <w:rsid w:val="00135934"/>
    <w:rsid w:val="0014074E"/>
    <w:rsid w:val="00140BE7"/>
    <w:rsid w:val="00140D9E"/>
    <w:rsid w:val="00142025"/>
    <w:rsid w:val="00145CE0"/>
    <w:rsid w:val="001504AE"/>
    <w:rsid w:val="00160968"/>
    <w:rsid w:val="00166A7E"/>
    <w:rsid w:val="00170868"/>
    <w:rsid w:val="00171EB1"/>
    <w:rsid w:val="00172409"/>
    <w:rsid w:val="001744F9"/>
    <w:rsid w:val="001752FD"/>
    <w:rsid w:val="00177089"/>
    <w:rsid w:val="0017777C"/>
    <w:rsid w:val="0018134B"/>
    <w:rsid w:val="00182185"/>
    <w:rsid w:val="00191193"/>
    <w:rsid w:val="0019671B"/>
    <w:rsid w:val="00197178"/>
    <w:rsid w:val="001A4761"/>
    <w:rsid w:val="001B0AFB"/>
    <w:rsid w:val="001B2099"/>
    <w:rsid w:val="001C01FD"/>
    <w:rsid w:val="001C166B"/>
    <w:rsid w:val="001C2E46"/>
    <w:rsid w:val="001C4CD0"/>
    <w:rsid w:val="001C6ACC"/>
    <w:rsid w:val="001C789B"/>
    <w:rsid w:val="001D0005"/>
    <w:rsid w:val="001D27B1"/>
    <w:rsid w:val="001E57EE"/>
    <w:rsid w:val="001E6BDA"/>
    <w:rsid w:val="001F146C"/>
    <w:rsid w:val="001F18A3"/>
    <w:rsid w:val="001F310F"/>
    <w:rsid w:val="001F76D3"/>
    <w:rsid w:val="00213082"/>
    <w:rsid w:val="0021315D"/>
    <w:rsid w:val="00220A3F"/>
    <w:rsid w:val="00220BCA"/>
    <w:rsid w:val="00224E80"/>
    <w:rsid w:val="002264DD"/>
    <w:rsid w:val="00234BC1"/>
    <w:rsid w:val="00236C31"/>
    <w:rsid w:val="00236DE7"/>
    <w:rsid w:val="00236EE4"/>
    <w:rsid w:val="00244FEE"/>
    <w:rsid w:val="002467B3"/>
    <w:rsid w:val="0025017A"/>
    <w:rsid w:val="0025101F"/>
    <w:rsid w:val="0025348C"/>
    <w:rsid w:val="00254A68"/>
    <w:rsid w:val="00255734"/>
    <w:rsid w:val="0025782B"/>
    <w:rsid w:val="00260D72"/>
    <w:rsid w:val="0026210E"/>
    <w:rsid w:val="002638C0"/>
    <w:rsid w:val="0026708D"/>
    <w:rsid w:val="00270E08"/>
    <w:rsid w:val="002717C9"/>
    <w:rsid w:val="0027189F"/>
    <w:rsid w:val="002734B5"/>
    <w:rsid w:val="00280163"/>
    <w:rsid w:val="0028211C"/>
    <w:rsid w:val="00282843"/>
    <w:rsid w:val="00291B8F"/>
    <w:rsid w:val="00296A10"/>
    <w:rsid w:val="00297244"/>
    <w:rsid w:val="002A16AE"/>
    <w:rsid w:val="002A194B"/>
    <w:rsid w:val="002A32D1"/>
    <w:rsid w:val="002A39A4"/>
    <w:rsid w:val="002A50B3"/>
    <w:rsid w:val="002A65BF"/>
    <w:rsid w:val="002B24E6"/>
    <w:rsid w:val="002B32CD"/>
    <w:rsid w:val="002B6594"/>
    <w:rsid w:val="002B6D4D"/>
    <w:rsid w:val="002B7E27"/>
    <w:rsid w:val="002D16DF"/>
    <w:rsid w:val="002D2D90"/>
    <w:rsid w:val="002D4AAB"/>
    <w:rsid w:val="002E1590"/>
    <w:rsid w:val="002E3348"/>
    <w:rsid w:val="002E4088"/>
    <w:rsid w:val="002E7448"/>
    <w:rsid w:val="002F222C"/>
    <w:rsid w:val="002F5050"/>
    <w:rsid w:val="00301142"/>
    <w:rsid w:val="00301DC2"/>
    <w:rsid w:val="0030278B"/>
    <w:rsid w:val="00303056"/>
    <w:rsid w:val="0030335E"/>
    <w:rsid w:val="00303C90"/>
    <w:rsid w:val="00307A65"/>
    <w:rsid w:val="003101C2"/>
    <w:rsid w:val="00316AF5"/>
    <w:rsid w:val="00316E0A"/>
    <w:rsid w:val="00321A4C"/>
    <w:rsid w:val="00322146"/>
    <w:rsid w:val="00326F85"/>
    <w:rsid w:val="003274E9"/>
    <w:rsid w:val="00330662"/>
    <w:rsid w:val="0033249C"/>
    <w:rsid w:val="0033750F"/>
    <w:rsid w:val="003422A6"/>
    <w:rsid w:val="00345CF2"/>
    <w:rsid w:val="00350318"/>
    <w:rsid w:val="00361214"/>
    <w:rsid w:val="0036284D"/>
    <w:rsid w:val="00362BDA"/>
    <w:rsid w:val="00363957"/>
    <w:rsid w:val="0036428B"/>
    <w:rsid w:val="00364816"/>
    <w:rsid w:val="00364BF1"/>
    <w:rsid w:val="0036731E"/>
    <w:rsid w:val="00373187"/>
    <w:rsid w:val="0037659E"/>
    <w:rsid w:val="003766AA"/>
    <w:rsid w:val="003775FE"/>
    <w:rsid w:val="00377ADD"/>
    <w:rsid w:val="00387F1C"/>
    <w:rsid w:val="00390B07"/>
    <w:rsid w:val="0039347B"/>
    <w:rsid w:val="00397145"/>
    <w:rsid w:val="003977D3"/>
    <w:rsid w:val="003A07DB"/>
    <w:rsid w:val="003A0BD5"/>
    <w:rsid w:val="003A7A29"/>
    <w:rsid w:val="003B35BD"/>
    <w:rsid w:val="003B39A3"/>
    <w:rsid w:val="003C4679"/>
    <w:rsid w:val="003C4FF2"/>
    <w:rsid w:val="003D48E1"/>
    <w:rsid w:val="003D7054"/>
    <w:rsid w:val="003E1BCF"/>
    <w:rsid w:val="003E767F"/>
    <w:rsid w:val="003F02FC"/>
    <w:rsid w:val="003F0A7D"/>
    <w:rsid w:val="003F3EDE"/>
    <w:rsid w:val="003F6510"/>
    <w:rsid w:val="004017D9"/>
    <w:rsid w:val="0040362E"/>
    <w:rsid w:val="004039B2"/>
    <w:rsid w:val="00404A44"/>
    <w:rsid w:val="0040674C"/>
    <w:rsid w:val="004109F6"/>
    <w:rsid w:val="004155F5"/>
    <w:rsid w:val="004205B1"/>
    <w:rsid w:val="0042151F"/>
    <w:rsid w:val="00421771"/>
    <w:rsid w:val="004230AB"/>
    <w:rsid w:val="0042473B"/>
    <w:rsid w:val="004267BE"/>
    <w:rsid w:val="00427849"/>
    <w:rsid w:val="004321DF"/>
    <w:rsid w:val="004344A0"/>
    <w:rsid w:val="00445171"/>
    <w:rsid w:val="00452228"/>
    <w:rsid w:val="00453365"/>
    <w:rsid w:val="004535DA"/>
    <w:rsid w:val="00454FE6"/>
    <w:rsid w:val="004558B4"/>
    <w:rsid w:val="00456868"/>
    <w:rsid w:val="0046237C"/>
    <w:rsid w:val="00471895"/>
    <w:rsid w:val="00471EC6"/>
    <w:rsid w:val="00475802"/>
    <w:rsid w:val="0048020F"/>
    <w:rsid w:val="004844E9"/>
    <w:rsid w:val="00484DE6"/>
    <w:rsid w:val="004A16A7"/>
    <w:rsid w:val="004A2DE6"/>
    <w:rsid w:val="004A4449"/>
    <w:rsid w:val="004B0DBE"/>
    <w:rsid w:val="004C5A22"/>
    <w:rsid w:val="004D243C"/>
    <w:rsid w:val="004D310F"/>
    <w:rsid w:val="004D4C9B"/>
    <w:rsid w:val="004D4CC8"/>
    <w:rsid w:val="004D4E46"/>
    <w:rsid w:val="004E0BFE"/>
    <w:rsid w:val="004E1819"/>
    <w:rsid w:val="004E4439"/>
    <w:rsid w:val="004E505B"/>
    <w:rsid w:val="004E580A"/>
    <w:rsid w:val="004E5DFC"/>
    <w:rsid w:val="004F0581"/>
    <w:rsid w:val="004F1AC5"/>
    <w:rsid w:val="004F28AF"/>
    <w:rsid w:val="004F3D66"/>
    <w:rsid w:val="004F57E3"/>
    <w:rsid w:val="004F59EE"/>
    <w:rsid w:val="004F6582"/>
    <w:rsid w:val="004F6BA6"/>
    <w:rsid w:val="0050685E"/>
    <w:rsid w:val="00506E38"/>
    <w:rsid w:val="00507CA9"/>
    <w:rsid w:val="00510344"/>
    <w:rsid w:val="00513179"/>
    <w:rsid w:val="005154CE"/>
    <w:rsid w:val="00517314"/>
    <w:rsid w:val="00520CEC"/>
    <w:rsid w:val="00522859"/>
    <w:rsid w:val="00522E21"/>
    <w:rsid w:val="00532A3B"/>
    <w:rsid w:val="0053400F"/>
    <w:rsid w:val="005346FF"/>
    <w:rsid w:val="00536EAB"/>
    <w:rsid w:val="00542F6A"/>
    <w:rsid w:val="00545350"/>
    <w:rsid w:val="00550123"/>
    <w:rsid w:val="005501D8"/>
    <w:rsid w:val="00550AB8"/>
    <w:rsid w:val="00550C26"/>
    <w:rsid w:val="00553138"/>
    <w:rsid w:val="00555863"/>
    <w:rsid w:val="00562104"/>
    <w:rsid w:val="00563E1A"/>
    <w:rsid w:val="005727E8"/>
    <w:rsid w:val="005728BE"/>
    <w:rsid w:val="00572BC7"/>
    <w:rsid w:val="005734B4"/>
    <w:rsid w:val="00574545"/>
    <w:rsid w:val="00574B5C"/>
    <w:rsid w:val="00590B07"/>
    <w:rsid w:val="00591D15"/>
    <w:rsid w:val="00591F6B"/>
    <w:rsid w:val="005A2CA8"/>
    <w:rsid w:val="005B5453"/>
    <w:rsid w:val="005B66EF"/>
    <w:rsid w:val="005C2775"/>
    <w:rsid w:val="005C6C33"/>
    <w:rsid w:val="005D3AAF"/>
    <w:rsid w:val="005E276D"/>
    <w:rsid w:val="005E399A"/>
    <w:rsid w:val="005E3A8A"/>
    <w:rsid w:val="005E6DB0"/>
    <w:rsid w:val="005F1222"/>
    <w:rsid w:val="005F501A"/>
    <w:rsid w:val="005F7B09"/>
    <w:rsid w:val="00603562"/>
    <w:rsid w:val="00604D59"/>
    <w:rsid w:val="00606A98"/>
    <w:rsid w:val="006119ED"/>
    <w:rsid w:val="006124D1"/>
    <w:rsid w:val="0061674E"/>
    <w:rsid w:val="00620126"/>
    <w:rsid w:val="00620A10"/>
    <w:rsid w:val="006212A0"/>
    <w:rsid w:val="0062749E"/>
    <w:rsid w:val="0062761E"/>
    <w:rsid w:val="0063100B"/>
    <w:rsid w:val="0063539B"/>
    <w:rsid w:val="006455E3"/>
    <w:rsid w:val="00645EAD"/>
    <w:rsid w:val="00647795"/>
    <w:rsid w:val="0065074C"/>
    <w:rsid w:val="00663D71"/>
    <w:rsid w:val="00666E1F"/>
    <w:rsid w:val="00670794"/>
    <w:rsid w:val="00671747"/>
    <w:rsid w:val="0067460C"/>
    <w:rsid w:val="00682937"/>
    <w:rsid w:val="0068572B"/>
    <w:rsid w:val="006860C6"/>
    <w:rsid w:val="0069156B"/>
    <w:rsid w:val="00692293"/>
    <w:rsid w:val="00693E61"/>
    <w:rsid w:val="006971C7"/>
    <w:rsid w:val="006A3F7C"/>
    <w:rsid w:val="006A4645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3B26"/>
    <w:rsid w:val="006C4197"/>
    <w:rsid w:val="006C5060"/>
    <w:rsid w:val="006C57F4"/>
    <w:rsid w:val="006C5A7B"/>
    <w:rsid w:val="006D1BAA"/>
    <w:rsid w:val="006D3D4A"/>
    <w:rsid w:val="006E1A99"/>
    <w:rsid w:val="006F0D11"/>
    <w:rsid w:val="006F0D9B"/>
    <w:rsid w:val="006F366A"/>
    <w:rsid w:val="006F42F2"/>
    <w:rsid w:val="006F7E21"/>
    <w:rsid w:val="00702D16"/>
    <w:rsid w:val="00702F91"/>
    <w:rsid w:val="0070396D"/>
    <w:rsid w:val="00710558"/>
    <w:rsid w:val="0071099D"/>
    <w:rsid w:val="00710CF6"/>
    <w:rsid w:val="0071318A"/>
    <w:rsid w:val="007133D4"/>
    <w:rsid w:val="007216F5"/>
    <w:rsid w:val="00725BB6"/>
    <w:rsid w:val="007301BB"/>
    <w:rsid w:val="00731410"/>
    <w:rsid w:val="007341ED"/>
    <w:rsid w:val="00736A62"/>
    <w:rsid w:val="007379C8"/>
    <w:rsid w:val="007415CE"/>
    <w:rsid w:val="00743E35"/>
    <w:rsid w:val="00751E74"/>
    <w:rsid w:val="00756242"/>
    <w:rsid w:val="0076611C"/>
    <w:rsid w:val="00767E00"/>
    <w:rsid w:val="00770D31"/>
    <w:rsid w:val="007746E8"/>
    <w:rsid w:val="0077629E"/>
    <w:rsid w:val="0078290E"/>
    <w:rsid w:val="00783B24"/>
    <w:rsid w:val="00784792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B6285"/>
    <w:rsid w:val="007B7A18"/>
    <w:rsid w:val="007C40FA"/>
    <w:rsid w:val="007C7A5D"/>
    <w:rsid w:val="007D4DBD"/>
    <w:rsid w:val="007D5139"/>
    <w:rsid w:val="007D7211"/>
    <w:rsid w:val="007E43A0"/>
    <w:rsid w:val="007F0DD6"/>
    <w:rsid w:val="007F64B5"/>
    <w:rsid w:val="007F6BF7"/>
    <w:rsid w:val="007F726F"/>
    <w:rsid w:val="008020A6"/>
    <w:rsid w:val="00802F2B"/>
    <w:rsid w:val="0081102C"/>
    <w:rsid w:val="00811A76"/>
    <w:rsid w:val="00822300"/>
    <w:rsid w:val="008418B4"/>
    <w:rsid w:val="00843BD0"/>
    <w:rsid w:val="00845BDD"/>
    <w:rsid w:val="008465A0"/>
    <w:rsid w:val="00851A68"/>
    <w:rsid w:val="008522E6"/>
    <w:rsid w:val="00852401"/>
    <w:rsid w:val="00857CCE"/>
    <w:rsid w:val="0086115F"/>
    <w:rsid w:val="00861CBF"/>
    <w:rsid w:val="00864017"/>
    <w:rsid w:val="0086666F"/>
    <w:rsid w:val="00870F7B"/>
    <w:rsid w:val="0087662C"/>
    <w:rsid w:val="00880318"/>
    <w:rsid w:val="00880FB8"/>
    <w:rsid w:val="0088370F"/>
    <w:rsid w:val="00883DD7"/>
    <w:rsid w:val="00883EB2"/>
    <w:rsid w:val="00891473"/>
    <w:rsid w:val="008914AE"/>
    <w:rsid w:val="008924D3"/>
    <w:rsid w:val="008965BC"/>
    <w:rsid w:val="008A186D"/>
    <w:rsid w:val="008A1F22"/>
    <w:rsid w:val="008B7BA6"/>
    <w:rsid w:val="008C0B24"/>
    <w:rsid w:val="008C3989"/>
    <w:rsid w:val="008C7A9E"/>
    <w:rsid w:val="008D0971"/>
    <w:rsid w:val="008D161F"/>
    <w:rsid w:val="008D288F"/>
    <w:rsid w:val="008D79BB"/>
    <w:rsid w:val="008E3A50"/>
    <w:rsid w:val="008E4CDA"/>
    <w:rsid w:val="008E61EA"/>
    <w:rsid w:val="008E7FCD"/>
    <w:rsid w:val="008F2212"/>
    <w:rsid w:val="008F5601"/>
    <w:rsid w:val="008F5AA5"/>
    <w:rsid w:val="00910598"/>
    <w:rsid w:val="00921B48"/>
    <w:rsid w:val="009316DC"/>
    <w:rsid w:val="009436EA"/>
    <w:rsid w:val="00951830"/>
    <w:rsid w:val="009539C4"/>
    <w:rsid w:val="00957735"/>
    <w:rsid w:val="00960559"/>
    <w:rsid w:val="009635EA"/>
    <w:rsid w:val="00963CB2"/>
    <w:rsid w:val="0096674C"/>
    <w:rsid w:val="00967021"/>
    <w:rsid w:val="009715F5"/>
    <w:rsid w:val="00972829"/>
    <w:rsid w:val="00973A87"/>
    <w:rsid w:val="009762AA"/>
    <w:rsid w:val="0097779E"/>
    <w:rsid w:val="00981AC5"/>
    <w:rsid w:val="00981FB5"/>
    <w:rsid w:val="009827D4"/>
    <w:rsid w:val="0098387F"/>
    <w:rsid w:val="00986A41"/>
    <w:rsid w:val="0099300B"/>
    <w:rsid w:val="00994FF7"/>
    <w:rsid w:val="00995A14"/>
    <w:rsid w:val="00995C20"/>
    <w:rsid w:val="009966B7"/>
    <w:rsid w:val="009A0844"/>
    <w:rsid w:val="009A1FFF"/>
    <w:rsid w:val="009A7B75"/>
    <w:rsid w:val="009B0BA8"/>
    <w:rsid w:val="009B5CCC"/>
    <w:rsid w:val="009C4F94"/>
    <w:rsid w:val="009C6BA5"/>
    <w:rsid w:val="009C7105"/>
    <w:rsid w:val="009C73FC"/>
    <w:rsid w:val="009C7923"/>
    <w:rsid w:val="009D28F6"/>
    <w:rsid w:val="009D411E"/>
    <w:rsid w:val="009D5A5E"/>
    <w:rsid w:val="009D7C3B"/>
    <w:rsid w:val="009E0A39"/>
    <w:rsid w:val="009E1D25"/>
    <w:rsid w:val="009F0A7A"/>
    <w:rsid w:val="009F686A"/>
    <w:rsid w:val="009F722A"/>
    <w:rsid w:val="00A01213"/>
    <w:rsid w:val="00A04126"/>
    <w:rsid w:val="00A077CD"/>
    <w:rsid w:val="00A1082A"/>
    <w:rsid w:val="00A11BE0"/>
    <w:rsid w:val="00A1296D"/>
    <w:rsid w:val="00A137BC"/>
    <w:rsid w:val="00A23537"/>
    <w:rsid w:val="00A25445"/>
    <w:rsid w:val="00A2589D"/>
    <w:rsid w:val="00A32F3A"/>
    <w:rsid w:val="00A37355"/>
    <w:rsid w:val="00A4140D"/>
    <w:rsid w:val="00A43003"/>
    <w:rsid w:val="00A50FF9"/>
    <w:rsid w:val="00A5134E"/>
    <w:rsid w:val="00A52F70"/>
    <w:rsid w:val="00A549DD"/>
    <w:rsid w:val="00A55EB2"/>
    <w:rsid w:val="00A56DAD"/>
    <w:rsid w:val="00A6041D"/>
    <w:rsid w:val="00A62BFF"/>
    <w:rsid w:val="00A6593B"/>
    <w:rsid w:val="00A6637B"/>
    <w:rsid w:val="00A66C69"/>
    <w:rsid w:val="00A679E3"/>
    <w:rsid w:val="00A67F0B"/>
    <w:rsid w:val="00A706ED"/>
    <w:rsid w:val="00A80AAE"/>
    <w:rsid w:val="00A81580"/>
    <w:rsid w:val="00A836EC"/>
    <w:rsid w:val="00A84489"/>
    <w:rsid w:val="00A8486A"/>
    <w:rsid w:val="00A907F2"/>
    <w:rsid w:val="00A95BD6"/>
    <w:rsid w:val="00A97C87"/>
    <w:rsid w:val="00AA0866"/>
    <w:rsid w:val="00AA1820"/>
    <w:rsid w:val="00AA62F4"/>
    <w:rsid w:val="00AB5188"/>
    <w:rsid w:val="00AB6BD0"/>
    <w:rsid w:val="00AC37FC"/>
    <w:rsid w:val="00AC5800"/>
    <w:rsid w:val="00AC72EE"/>
    <w:rsid w:val="00AC73E3"/>
    <w:rsid w:val="00AD306F"/>
    <w:rsid w:val="00AD5A36"/>
    <w:rsid w:val="00AD7298"/>
    <w:rsid w:val="00AE033D"/>
    <w:rsid w:val="00AE1814"/>
    <w:rsid w:val="00AE1EF4"/>
    <w:rsid w:val="00AE3AFD"/>
    <w:rsid w:val="00AE6688"/>
    <w:rsid w:val="00AE7470"/>
    <w:rsid w:val="00AF6CFF"/>
    <w:rsid w:val="00B035E4"/>
    <w:rsid w:val="00B05A46"/>
    <w:rsid w:val="00B14278"/>
    <w:rsid w:val="00B15E4C"/>
    <w:rsid w:val="00B169B7"/>
    <w:rsid w:val="00B17B33"/>
    <w:rsid w:val="00B23F26"/>
    <w:rsid w:val="00B24420"/>
    <w:rsid w:val="00B25222"/>
    <w:rsid w:val="00B25EE2"/>
    <w:rsid w:val="00B262B8"/>
    <w:rsid w:val="00B35D67"/>
    <w:rsid w:val="00B3786C"/>
    <w:rsid w:val="00B4041A"/>
    <w:rsid w:val="00B429C1"/>
    <w:rsid w:val="00B4493E"/>
    <w:rsid w:val="00B47BD4"/>
    <w:rsid w:val="00B50D1A"/>
    <w:rsid w:val="00B5184C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86A83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05C8"/>
    <w:rsid w:val="00BD3A1D"/>
    <w:rsid w:val="00BD4337"/>
    <w:rsid w:val="00BD479D"/>
    <w:rsid w:val="00BD520C"/>
    <w:rsid w:val="00BF210B"/>
    <w:rsid w:val="00BF3CFA"/>
    <w:rsid w:val="00C01410"/>
    <w:rsid w:val="00C02F67"/>
    <w:rsid w:val="00C03439"/>
    <w:rsid w:val="00C04ADD"/>
    <w:rsid w:val="00C0504B"/>
    <w:rsid w:val="00C07167"/>
    <w:rsid w:val="00C20919"/>
    <w:rsid w:val="00C212B1"/>
    <w:rsid w:val="00C240AB"/>
    <w:rsid w:val="00C25929"/>
    <w:rsid w:val="00C3162B"/>
    <w:rsid w:val="00C32B53"/>
    <w:rsid w:val="00C40DDC"/>
    <w:rsid w:val="00C42F96"/>
    <w:rsid w:val="00C430A6"/>
    <w:rsid w:val="00C46D34"/>
    <w:rsid w:val="00C56769"/>
    <w:rsid w:val="00C62D42"/>
    <w:rsid w:val="00C63A28"/>
    <w:rsid w:val="00C63FCB"/>
    <w:rsid w:val="00C73C38"/>
    <w:rsid w:val="00C770D3"/>
    <w:rsid w:val="00C81FF4"/>
    <w:rsid w:val="00C8688B"/>
    <w:rsid w:val="00C87256"/>
    <w:rsid w:val="00C916C8"/>
    <w:rsid w:val="00CA0F0D"/>
    <w:rsid w:val="00CA2A20"/>
    <w:rsid w:val="00CA35B9"/>
    <w:rsid w:val="00CA4953"/>
    <w:rsid w:val="00CA5DCB"/>
    <w:rsid w:val="00CA63D1"/>
    <w:rsid w:val="00CA6D5B"/>
    <w:rsid w:val="00CC2ACB"/>
    <w:rsid w:val="00CD0D8A"/>
    <w:rsid w:val="00CD3032"/>
    <w:rsid w:val="00CD558C"/>
    <w:rsid w:val="00CD67DC"/>
    <w:rsid w:val="00CE08B5"/>
    <w:rsid w:val="00CE330D"/>
    <w:rsid w:val="00CE33D4"/>
    <w:rsid w:val="00CE61ED"/>
    <w:rsid w:val="00CF26CA"/>
    <w:rsid w:val="00CF38E6"/>
    <w:rsid w:val="00CF5836"/>
    <w:rsid w:val="00D02BEC"/>
    <w:rsid w:val="00D0416C"/>
    <w:rsid w:val="00D04C3E"/>
    <w:rsid w:val="00D0734B"/>
    <w:rsid w:val="00D12E24"/>
    <w:rsid w:val="00D13883"/>
    <w:rsid w:val="00D140DF"/>
    <w:rsid w:val="00D163BA"/>
    <w:rsid w:val="00D172AE"/>
    <w:rsid w:val="00D1749A"/>
    <w:rsid w:val="00D203C4"/>
    <w:rsid w:val="00D2536F"/>
    <w:rsid w:val="00D26E39"/>
    <w:rsid w:val="00D2744D"/>
    <w:rsid w:val="00D301F2"/>
    <w:rsid w:val="00D326FD"/>
    <w:rsid w:val="00D35348"/>
    <w:rsid w:val="00D41AEA"/>
    <w:rsid w:val="00D41B1D"/>
    <w:rsid w:val="00D44690"/>
    <w:rsid w:val="00D45825"/>
    <w:rsid w:val="00D47303"/>
    <w:rsid w:val="00D50066"/>
    <w:rsid w:val="00D5210E"/>
    <w:rsid w:val="00D67DBB"/>
    <w:rsid w:val="00D70AE6"/>
    <w:rsid w:val="00D724F9"/>
    <w:rsid w:val="00D73E29"/>
    <w:rsid w:val="00D77BA6"/>
    <w:rsid w:val="00D81BF7"/>
    <w:rsid w:val="00D8434A"/>
    <w:rsid w:val="00D845A4"/>
    <w:rsid w:val="00D8538A"/>
    <w:rsid w:val="00D860F3"/>
    <w:rsid w:val="00D91245"/>
    <w:rsid w:val="00D91682"/>
    <w:rsid w:val="00D97D64"/>
    <w:rsid w:val="00DA0EC2"/>
    <w:rsid w:val="00DA148E"/>
    <w:rsid w:val="00DA3A3D"/>
    <w:rsid w:val="00DA44CE"/>
    <w:rsid w:val="00DB1676"/>
    <w:rsid w:val="00DB2224"/>
    <w:rsid w:val="00DB2711"/>
    <w:rsid w:val="00DB2D77"/>
    <w:rsid w:val="00DB5F6E"/>
    <w:rsid w:val="00DC2DB6"/>
    <w:rsid w:val="00DC4627"/>
    <w:rsid w:val="00DC4F3B"/>
    <w:rsid w:val="00DD60AA"/>
    <w:rsid w:val="00DD7289"/>
    <w:rsid w:val="00DE1099"/>
    <w:rsid w:val="00DE3023"/>
    <w:rsid w:val="00DE3C37"/>
    <w:rsid w:val="00DF1D8B"/>
    <w:rsid w:val="00DF1DC4"/>
    <w:rsid w:val="00DF3D08"/>
    <w:rsid w:val="00DF759C"/>
    <w:rsid w:val="00E0001E"/>
    <w:rsid w:val="00E03A9F"/>
    <w:rsid w:val="00E050CC"/>
    <w:rsid w:val="00E05727"/>
    <w:rsid w:val="00E15697"/>
    <w:rsid w:val="00E21D3B"/>
    <w:rsid w:val="00E236D7"/>
    <w:rsid w:val="00E24276"/>
    <w:rsid w:val="00E251C0"/>
    <w:rsid w:val="00E31251"/>
    <w:rsid w:val="00E3130B"/>
    <w:rsid w:val="00E31EB3"/>
    <w:rsid w:val="00E3320A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3CC4"/>
    <w:rsid w:val="00E94C49"/>
    <w:rsid w:val="00E95CEA"/>
    <w:rsid w:val="00EA038F"/>
    <w:rsid w:val="00EA2AE6"/>
    <w:rsid w:val="00EA4C65"/>
    <w:rsid w:val="00EA6CAE"/>
    <w:rsid w:val="00EB1CC6"/>
    <w:rsid w:val="00EB2265"/>
    <w:rsid w:val="00EB5A79"/>
    <w:rsid w:val="00EC2346"/>
    <w:rsid w:val="00EC32AF"/>
    <w:rsid w:val="00EC4FD2"/>
    <w:rsid w:val="00EC6BFB"/>
    <w:rsid w:val="00ED39DC"/>
    <w:rsid w:val="00ED4F7E"/>
    <w:rsid w:val="00EF2FE4"/>
    <w:rsid w:val="00EF35F6"/>
    <w:rsid w:val="00F004FA"/>
    <w:rsid w:val="00F005ED"/>
    <w:rsid w:val="00F013EE"/>
    <w:rsid w:val="00F14224"/>
    <w:rsid w:val="00F21C64"/>
    <w:rsid w:val="00F22C19"/>
    <w:rsid w:val="00F25295"/>
    <w:rsid w:val="00F261D4"/>
    <w:rsid w:val="00F36F72"/>
    <w:rsid w:val="00F373EB"/>
    <w:rsid w:val="00F43028"/>
    <w:rsid w:val="00F43115"/>
    <w:rsid w:val="00F52A97"/>
    <w:rsid w:val="00F54425"/>
    <w:rsid w:val="00F55F85"/>
    <w:rsid w:val="00F56165"/>
    <w:rsid w:val="00F61ABC"/>
    <w:rsid w:val="00F651CA"/>
    <w:rsid w:val="00F66C18"/>
    <w:rsid w:val="00F67098"/>
    <w:rsid w:val="00F70941"/>
    <w:rsid w:val="00F71290"/>
    <w:rsid w:val="00F80C69"/>
    <w:rsid w:val="00F83086"/>
    <w:rsid w:val="00F8764B"/>
    <w:rsid w:val="00F87650"/>
    <w:rsid w:val="00F87E13"/>
    <w:rsid w:val="00F90853"/>
    <w:rsid w:val="00F91730"/>
    <w:rsid w:val="00FA129C"/>
    <w:rsid w:val="00FA2C03"/>
    <w:rsid w:val="00FA34F5"/>
    <w:rsid w:val="00FB0B0B"/>
    <w:rsid w:val="00FC478A"/>
    <w:rsid w:val="00FD57FE"/>
    <w:rsid w:val="00FE270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8C836"/>
  <w15:docId w15:val="{CE8D5A57-8FFC-4DF4-A022-F8D403AA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E276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rsid w:val="00F87E13"/>
  </w:style>
  <w:style w:type="character" w:customStyle="1" w:styleId="Nadpis2Char">
    <w:name w:val="Nadpis 2 Char"/>
    <w:basedOn w:val="Standardnpsmoodstavce"/>
    <w:link w:val="Nadpis2"/>
    <w:uiPriority w:val="9"/>
    <w:rsid w:val="005E2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D72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s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9BCC-EDC1-446F-8C3C-A9E24CEF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7</cp:revision>
  <cp:lastPrinted>2017-12-06T19:24:00Z</cp:lastPrinted>
  <dcterms:created xsi:type="dcterms:W3CDTF">2017-12-06T19:25:00Z</dcterms:created>
  <dcterms:modified xsi:type="dcterms:W3CDTF">2018-05-23T13:15:00Z</dcterms:modified>
</cp:coreProperties>
</file>